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C54F3" w14:textId="77777777" w:rsidR="00C92682" w:rsidRDefault="00C31375" w:rsidP="00C92682">
      <w:pPr>
        <w:spacing w:after="0"/>
        <w:jc w:val="center"/>
        <w:rPr>
          <w:rFonts w:ascii="Book Antiqua" w:eastAsia="Batang" w:hAnsi="Book Antiqua"/>
          <w:b/>
          <w:sz w:val="44"/>
          <w:szCs w:val="44"/>
        </w:rPr>
      </w:pPr>
      <w:r>
        <w:rPr>
          <w:rFonts w:ascii="Book Antiqua" w:eastAsia="Batang" w:hAnsi="Book Antiqua"/>
          <w:b/>
          <w:sz w:val="44"/>
          <w:szCs w:val="44"/>
        </w:rPr>
        <w:softHyphen/>
      </w:r>
      <w:r>
        <w:rPr>
          <w:rFonts w:ascii="Book Antiqua" w:eastAsia="Batang" w:hAnsi="Book Antiqua"/>
          <w:b/>
          <w:sz w:val="44"/>
          <w:szCs w:val="44"/>
        </w:rPr>
        <w:softHyphen/>
      </w:r>
      <w:r w:rsidR="00A63B2E">
        <w:rPr>
          <w:rFonts w:ascii="Book Antiqua" w:eastAsia="Batang" w:hAnsi="Book Antiqua"/>
          <w:b/>
          <w:sz w:val="44"/>
          <w:szCs w:val="44"/>
        </w:rPr>
        <w:t xml:space="preserve">Novice </w:t>
      </w:r>
      <w:r w:rsidR="005F75FE">
        <w:rPr>
          <w:rFonts w:ascii="Book Antiqua" w:eastAsia="Batang" w:hAnsi="Book Antiqua"/>
          <w:b/>
          <w:sz w:val="44"/>
          <w:szCs w:val="44"/>
        </w:rPr>
        <w:t>I</w:t>
      </w:r>
      <w:r w:rsidR="00CE3DA9">
        <w:rPr>
          <w:rFonts w:ascii="Book Antiqua" w:eastAsia="Batang" w:hAnsi="Book Antiqua"/>
          <w:b/>
          <w:sz w:val="44"/>
          <w:szCs w:val="44"/>
        </w:rPr>
        <w:t>I</w:t>
      </w:r>
      <w:r w:rsidR="00A63B2E">
        <w:rPr>
          <w:rFonts w:ascii="Book Antiqua" w:eastAsia="Batang" w:hAnsi="Book Antiqua"/>
          <w:b/>
          <w:sz w:val="44"/>
          <w:szCs w:val="44"/>
        </w:rPr>
        <w:t>I</w:t>
      </w:r>
      <w:r>
        <w:rPr>
          <w:rFonts w:ascii="Book Antiqua" w:eastAsia="Batang" w:hAnsi="Book Antiqua"/>
          <w:b/>
          <w:sz w:val="44"/>
          <w:szCs w:val="44"/>
        </w:rPr>
        <w:t xml:space="preserve"> – Lesson</w:t>
      </w:r>
      <w:r w:rsidR="005A1020">
        <w:rPr>
          <w:rFonts w:ascii="Book Antiqua" w:eastAsia="Batang" w:hAnsi="Book Antiqua"/>
          <w:b/>
          <w:sz w:val="44"/>
          <w:szCs w:val="44"/>
        </w:rPr>
        <w:t xml:space="preserve"> </w:t>
      </w:r>
      <w:r w:rsidR="0066565C">
        <w:rPr>
          <w:rFonts w:ascii="Book Antiqua" w:eastAsia="Batang" w:hAnsi="Book Antiqua"/>
          <w:b/>
          <w:sz w:val="44"/>
          <w:szCs w:val="44"/>
        </w:rPr>
        <w:t>10</w:t>
      </w:r>
    </w:p>
    <w:p w14:paraId="6033B4A2"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D54FF7">
        <w:rPr>
          <w:rFonts w:ascii="Book Antiqua" w:eastAsia="Batang" w:hAnsi="Book Antiqua"/>
          <w:b/>
          <w:sz w:val="28"/>
          <w:szCs w:val="28"/>
        </w:rPr>
        <w:t>sters of Penance of St. Francis</w:t>
      </w:r>
    </w:p>
    <w:p w14:paraId="3AA59A32"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7E1946DA" w14:textId="77777777" w:rsidR="0082429B" w:rsidRPr="0082429B" w:rsidRDefault="009D6AD5" w:rsidP="0082429B">
      <w:pPr>
        <w:spacing w:after="0" w:line="240" w:lineRule="auto"/>
        <w:ind w:right="-18"/>
        <w:jc w:val="both"/>
        <w:rPr>
          <w:color w:val="7F7F7F" w:themeColor="text1" w:themeTint="80"/>
          <w:sz w:val="28"/>
          <w:szCs w:val="28"/>
        </w:rPr>
      </w:pPr>
      <w:r>
        <w:rPr>
          <w:rFonts w:ascii="Book Antiqua" w:eastAsia="Batang" w:hAnsi="Book Antiqua"/>
          <w:b/>
          <w:sz w:val="28"/>
          <w:szCs w:val="28"/>
        </w:rPr>
        <w:t>Brief reflection</w:t>
      </w:r>
    </w:p>
    <w:p w14:paraId="2AC01F78" w14:textId="77777777" w:rsidR="0082429B" w:rsidRDefault="0082429B" w:rsidP="0082429B">
      <w:pPr>
        <w:spacing w:after="0"/>
        <w:ind w:right="-18"/>
        <w:jc w:val="both"/>
        <w:rPr>
          <w:b/>
          <w:i/>
          <w:sz w:val="20"/>
          <w:szCs w:val="20"/>
        </w:rPr>
      </w:pPr>
    </w:p>
    <w:p w14:paraId="27840541" w14:textId="77777777" w:rsidR="00417A76" w:rsidRPr="00417A76" w:rsidRDefault="00417A76" w:rsidP="00417A76">
      <w:pPr>
        <w:spacing w:after="0"/>
        <w:ind w:right="-18"/>
        <w:jc w:val="both"/>
        <w:rPr>
          <w:b/>
          <w:sz w:val="20"/>
          <w:szCs w:val="20"/>
        </w:rPr>
      </w:pPr>
      <w:r w:rsidRPr="00417A76">
        <w:rPr>
          <w:b/>
          <w:sz w:val="20"/>
          <w:szCs w:val="20"/>
        </w:rPr>
        <w:t>1 Cor 11:17-34</w:t>
      </w:r>
    </w:p>
    <w:p w14:paraId="0ECA4D1B" w14:textId="77777777" w:rsidR="00417A76" w:rsidRPr="00417A76" w:rsidRDefault="00417A76" w:rsidP="00417A76">
      <w:pPr>
        <w:spacing w:after="0"/>
        <w:ind w:left="360" w:right="-18"/>
        <w:jc w:val="both"/>
        <w:rPr>
          <w:sz w:val="20"/>
          <w:szCs w:val="20"/>
        </w:rPr>
      </w:pPr>
      <w:r w:rsidRPr="00417A76">
        <w:rPr>
          <w:sz w:val="20"/>
          <w:szCs w:val="20"/>
        </w:rPr>
        <w:t>"For I received from the Lord what I also passed on to you: The Lord Jesus, on the night he was betrayed, took bread, and when he had given thanks, he broke it and said, 'This is my body, which is for you; do this in remembrance of me.' In the same way, after supper he took the cup, saying, 'This cup is the new covenant in my blood; do this, whenever you drink it, in remembrance of me.' For whenever you eat this bread and drink this cup, you proclaim the Lord’s death until he comes.</w:t>
      </w:r>
    </w:p>
    <w:p w14:paraId="01FCCB05" w14:textId="77777777" w:rsidR="00417A76" w:rsidRPr="00417A76" w:rsidRDefault="00417A76" w:rsidP="00417A76">
      <w:pPr>
        <w:spacing w:after="0"/>
        <w:ind w:left="360" w:right="-18"/>
        <w:jc w:val="both"/>
        <w:rPr>
          <w:sz w:val="20"/>
          <w:szCs w:val="20"/>
        </w:rPr>
      </w:pPr>
    </w:p>
    <w:p w14:paraId="5A0539DC" w14:textId="77777777" w:rsidR="00417A76" w:rsidRPr="00417A76" w:rsidRDefault="00417A76" w:rsidP="00417A76">
      <w:pPr>
        <w:spacing w:after="0"/>
        <w:ind w:left="360" w:right="-18"/>
        <w:jc w:val="both"/>
        <w:rPr>
          <w:sz w:val="20"/>
          <w:szCs w:val="20"/>
        </w:rPr>
      </w:pPr>
      <w:r w:rsidRPr="00417A76">
        <w:rPr>
          <w:sz w:val="20"/>
          <w:szCs w:val="20"/>
        </w:rPr>
        <w:t>"So then, whoever eats the bread or drinks the cup of the Lord in an unworthy manner will be guilty of sinning against the body and blood of the Lord. Everyone ought to examine themselves before they eat of the bread and drink from the cup. For those who eat and drink without discerning the body of Christ eat and drink judgment on themselves. That is why many among you are weak and sick, and a number of you have fallen asleep. But if we were more discerning with regard to ourselves, we would not come under such judgment. Nevertheless, when we are judged in this way by the Lord, we are being disciplined so that we will not be finally condemned with the world.</w:t>
      </w:r>
    </w:p>
    <w:p w14:paraId="15898BDC" w14:textId="77777777" w:rsidR="00417A76" w:rsidRPr="00417A76" w:rsidRDefault="00417A76" w:rsidP="00417A76">
      <w:pPr>
        <w:spacing w:after="0"/>
        <w:ind w:left="360" w:right="-18"/>
        <w:jc w:val="both"/>
        <w:rPr>
          <w:sz w:val="20"/>
          <w:szCs w:val="20"/>
        </w:rPr>
      </w:pPr>
    </w:p>
    <w:p w14:paraId="58C746B8" w14:textId="77777777" w:rsidR="00417A76" w:rsidRPr="00417A76" w:rsidRDefault="00417A76" w:rsidP="00417A76">
      <w:pPr>
        <w:spacing w:after="0"/>
        <w:ind w:left="360" w:right="-18"/>
        <w:jc w:val="both"/>
        <w:rPr>
          <w:sz w:val="20"/>
          <w:szCs w:val="20"/>
        </w:rPr>
      </w:pPr>
      <w:r w:rsidRPr="00417A76">
        <w:rPr>
          <w:sz w:val="20"/>
          <w:szCs w:val="20"/>
        </w:rPr>
        <w:t>"So then, my brothers and sisters, when you gather to eat, you should all eat together. Anyone who is hungry should eat something at home, so that when you meet together it may not result in judgment."</w:t>
      </w:r>
    </w:p>
    <w:p w14:paraId="6FF0EBD7" w14:textId="77777777" w:rsidR="00417A76" w:rsidRPr="00417A76" w:rsidRDefault="00417A76" w:rsidP="00417A76">
      <w:pPr>
        <w:spacing w:after="0"/>
        <w:ind w:right="-18"/>
        <w:jc w:val="both"/>
        <w:rPr>
          <w:b/>
          <w:sz w:val="20"/>
          <w:szCs w:val="20"/>
        </w:rPr>
      </w:pPr>
    </w:p>
    <w:p w14:paraId="0B0D447E" w14:textId="77777777" w:rsidR="00434E7C" w:rsidRPr="00417A76" w:rsidRDefault="00417A76" w:rsidP="00417A76">
      <w:pPr>
        <w:pBdr>
          <w:bottom w:val="single" w:sz="4" w:space="1" w:color="auto"/>
        </w:pBdr>
        <w:spacing w:after="0"/>
        <w:ind w:right="-18"/>
        <w:jc w:val="both"/>
        <w:rPr>
          <w:b/>
          <w:i/>
          <w:sz w:val="20"/>
          <w:szCs w:val="20"/>
        </w:rPr>
      </w:pPr>
      <w:r w:rsidRPr="00417A76">
        <w:rPr>
          <w:b/>
          <w:i/>
          <w:sz w:val="20"/>
          <w:szCs w:val="20"/>
        </w:rPr>
        <w:t>Read Catechism of the Catholic Church § 1091 – 1112.</w:t>
      </w:r>
    </w:p>
    <w:p w14:paraId="170959A9" w14:textId="77777777" w:rsidR="00417A76" w:rsidRPr="003730B7" w:rsidRDefault="00417A76" w:rsidP="00417A76">
      <w:pPr>
        <w:pBdr>
          <w:bottom w:val="single" w:sz="4" w:space="1" w:color="auto"/>
        </w:pBdr>
        <w:spacing w:after="0"/>
        <w:ind w:right="-18"/>
        <w:jc w:val="both"/>
        <w:rPr>
          <w:color w:val="7F7F7F" w:themeColor="text1" w:themeTint="80"/>
          <w:sz w:val="20"/>
          <w:szCs w:val="20"/>
        </w:rPr>
      </w:pPr>
    </w:p>
    <w:p w14:paraId="5CC17199" w14:textId="77777777" w:rsidR="00417A76" w:rsidRDefault="00417A76" w:rsidP="003E776F">
      <w:pPr>
        <w:spacing w:after="0"/>
        <w:rPr>
          <w:rFonts w:ascii="Book Antiqua" w:eastAsia="Batang" w:hAnsi="Book Antiqua"/>
          <w:b/>
          <w:sz w:val="28"/>
          <w:szCs w:val="28"/>
        </w:rPr>
      </w:pPr>
    </w:p>
    <w:p w14:paraId="042FE62F" w14:textId="77777777" w:rsidR="0082429B" w:rsidRPr="0082429B" w:rsidRDefault="0082429B" w:rsidP="003E776F">
      <w:pPr>
        <w:spacing w:after="0"/>
        <w:rPr>
          <w:color w:val="7F7F7F" w:themeColor="text1" w:themeTint="80"/>
          <w:sz w:val="28"/>
          <w:szCs w:val="28"/>
        </w:rPr>
      </w:pPr>
      <w:r>
        <w:rPr>
          <w:rFonts w:ascii="Book Antiqua" w:eastAsia="Batang" w:hAnsi="Book Antiqua"/>
          <w:b/>
          <w:sz w:val="28"/>
          <w:szCs w:val="28"/>
        </w:rPr>
        <w:t>Lesson on the Rule</w:t>
      </w:r>
    </w:p>
    <w:p w14:paraId="3C9E4642" w14:textId="77777777" w:rsidR="00F91DF3" w:rsidRPr="003730B7" w:rsidRDefault="00F91DF3" w:rsidP="00670AB7">
      <w:pPr>
        <w:spacing w:after="0"/>
        <w:jc w:val="both"/>
        <w:rPr>
          <w:rFonts w:eastAsia="Batang" w:cstheme="minorHAnsi"/>
          <w:b/>
          <w:sz w:val="20"/>
          <w:szCs w:val="20"/>
        </w:rPr>
      </w:pPr>
    </w:p>
    <w:p w14:paraId="1EFA19C3" w14:textId="77777777" w:rsidR="00676BF4" w:rsidRPr="00434E7C" w:rsidRDefault="00676BF4" w:rsidP="00676BF4">
      <w:pPr>
        <w:spacing w:after="0"/>
        <w:jc w:val="both"/>
        <w:rPr>
          <w:rFonts w:ascii="Calibri" w:hAnsi="Calibri" w:cs="Calibri"/>
          <w:b/>
          <w:color w:val="000000"/>
          <w:sz w:val="20"/>
          <w:szCs w:val="20"/>
        </w:rPr>
      </w:pPr>
      <w:r w:rsidRPr="00434E7C">
        <w:rPr>
          <w:rFonts w:ascii="Calibri" w:hAnsi="Calibri" w:cs="Calibri"/>
          <w:b/>
          <w:color w:val="000000"/>
          <w:sz w:val="20"/>
          <w:szCs w:val="20"/>
        </w:rPr>
        <w:t xml:space="preserve">CHAPTER </w:t>
      </w:r>
      <w:r w:rsidR="00FC28A8">
        <w:rPr>
          <w:rFonts w:ascii="Calibri" w:hAnsi="Calibri" w:cs="Calibri"/>
          <w:b/>
          <w:color w:val="000000"/>
          <w:sz w:val="20"/>
          <w:szCs w:val="20"/>
        </w:rPr>
        <w:t>V</w:t>
      </w:r>
      <w:r w:rsidR="0066565C">
        <w:rPr>
          <w:rFonts w:ascii="Calibri" w:hAnsi="Calibri" w:cs="Calibri"/>
          <w:b/>
          <w:color w:val="000000"/>
          <w:sz w:val="20"/>
          <w:szCs w:val="20"/>
        </w:rPr>
        <w:t>I</w:t>
      </w:r>
      <w:r w:rsidRPr="00434E7C">
        <w:rPr>
          <w:rFonts w:ascii="Calibri" w:hAnsi="Calibri" w:cs="Calibri"/>
          <w:b/>
          <w:color w:val="000000"/>
          <w:sz w:val="20"/>
          <w:szCs w:val="20"/>
        </w:rPr>
        <w:t xml:space="preserve">: </w:t>
      </w:r>
      <w:r w:rsidR="006D57D0">
        <w:rPr>
          <w:rFonts w:ascii="Calibri" w:hAnsi="Calibri" w:cs="Calibri"/>
          <w:b/>
          <w:color w:val="000000"/>
          <w:sz w:val="20"/>
          <w:szCs w:val="20"/>
        </w:rPr>
        <w:t>SPECIAL MASS AND MONTHLY MEETINGS</w:t>
      </w:r>
    </w:p>
    <w:p w14:paraId="7BBB01C3" w14:textId="77777777" w:rsidR="00676BF4" w:rsidRPr="00676BF4" w:rsidRDefault="00676BF4" w:rsidP="00676BF4">
      <w:pPr>
        <w:spacing w:after="0"/>
        <w:jc w:val="both"/>
        <w:rPr>
          <w:rFonts w:ascii="Calibri" w:hAnsi="Calibri" w:cs="Calibri"/>
          <w:color w:val="000000"/>
          <w:sz w:val="20"/>
          <w:szCs w:val="20"/>
        </w:rPr>
      </w:pPr>
    </w:p>
    <w:p w14:paraId="503F9152" w14:textId="77777777" w:rsidR="00676BF4" w:rsidRPr="00434E7C" w:rsidRDefault="0066565C" w:rsidP="00434E7C">
      <w:pPr>
        <w:spacing w:after="0"/>
        <w:ind w:left="360"/>
        <w:jc w:val="both"/>
        <w:rPr>
          <w:rFonts w:ascii="Calibri" w:hAnsi="Calibri" w:cs="Calibri"/>
          <w:b/>
          <w:color w:val="000000"/>
          <w:sz w:val="20"/>
          <w:szCs w:val="20"/>
        </w:rPr>
      </w:pPr>
      <w:r>
        <w:rPr>
          <w:rFonts w:ascii="Calibri" w:hAnsi="Calibri" w:cs="Calibri"/>
          <w:b/>
          <w:color w:val="000000"/>
          <w:sz w:val="20"/>
          <w:szCs w:val="20"/>
        </w:rPr>
        <w:t>RULE: ARTICLE 19</w:t>
      </w:r>
    </w:p>
    <w:p w14:paraId="31B6DDD1" w14:textId="77777777" w:rsidR="00222D56" w:rsidRPr="00543BB4" w:rsidRDefault="0066565C" w:rsidP="00543BB4">
      <w:pPr>
        <w:spacing w:after="0"/>
        <w:ind w:left="720"/>
        <w:jc w:val="both"/>
        <w:rPr>
          <w:rFonts w:ascii="Calibri" w:hAnsi="Calibri" w:cs="Calibri"/>
          <w:b/>
          <w:color w:val="000000"/>
          <w:sz w:val="20"/>
          <w:szCs w:val="20"/>
        </w:rPr>
      </w:pPr>
      <w:r w:rsidRPr="0066565C">
        <w:rPr>
          <w:rFonts w:ascii="Calibri" w:hAnsi="Calibri" w:cs="Calibri"/>
          <w:b/>
          <w:color w:val="000000"/>
          <w:sz w:val="20"/>
          <w:szCs w:val="20"/>
        </w:rPr>
        <w:t>All the brothers and sisters of every city and place are to foregather every month at the time the ministers see fit, in a church which the ministers will make known, and there assist at Divine Services.</w:t>
      </w:r>
    </w:p>
    <w:p w14:paraId="4F686B66" w14:textId="77777777" w:rsidR="009C230F" w:rsidRDefault="009C230F" w:rsidP="00434E7C">
      <w:pPr>
        <w:spacing w:after="0"/>
        <w:ind w:left="360"/>
        <w:jc w:val="both"/>
        <w:rPr>
          <w:rFonts w:ascii="Calibri" w:hAnsi="Calibri" w:cs="Calibri"/>
          <w:b/>
          <w:color w:val="000000"/>
          <w:sz w:val="20"/>
          <w:szCs w:val="20"/>
        </w:rPr>
      </w:pPr>
    </w:p>
    <w:p w14:paraId="73ED050A" w14:textId="77777777" w:rsidR="00676BF4" w:rsidRPr="00434E7C" w:rsidRDefault="0066565C" w:rsidP="00434E7C">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19</w:t>
      </w:r>
    </w:p>
    <w:p w14:paraId="66E73A6E" w14:textId="77777777" w:rsidR="0066565C" w:rsidRPr="0066565C" w:rsidRDefault="0066565C" w:rsidP="0066565C">
      <w:pPr>
        <w:pStyle w:val="ListParagraph"/>
        <w:numPr>
          <w:ilvl w:val="0"/>
          <w:numId w:val="17"/>
        </w:numPr>
        <w:spacing w:after="0"/>
        <w:jc w:val="both"/>
        <w:rPr>
          <w:rFonts w:ascii="Calibri" w:hAnsi="Calibri" w:cs="Calibri"/>
          <w:color w:val="000000"/>
          <w:sz w:val="20"/>
          <w:szCs w:val="20"/>
        </w:rPr>
      </w:pPr>
      <w:r w:rsidRPr="0066565C">
        <w:rPr>
          <w:rFonts w:ascii="Calibri" w:hAnsi="Calibri" w:cs="Calibri"/>
          <w:color w:val="000000"/>
          <w:sz w:val="20"/>
          <w:szCs w:val="20"/>
        </w:rPr>
        <w:t>Penitents living in proximity to each other should stay in touch with one another and ideally form a chapter to assist each other in this way of life, subject to the Association’s guidelines on forming a chapter.</w:t>
      </w:r>
    </w:p>
    <w:p w14:paraId="4FB97A15" w14:textId="77777777" w:rsidR="0066565C" w:rsidRPr="0066565C" w:rsidRDefault="0066565C" w:rsidP="0066565C">
      <w:pPr>
        <w:pStyle w:val="ListParagraph"/>
        <w:spacing w:after="0"/>
        <w:jc w:val="both"/>
        <w:rPr>
          <w:rFonts w:ascii="Calibri" w:hAnsi="Calibri" w:cs="Calibri"/>
          <w:color w:val="000000"/>
          <w:sz w:val="20"/>
          <w:szCs w:val="20"/>
        </w:rPr>
      </w:pPr>
    </w:p>
    <w:p w14:paraId="198D5597" w14:textId="77777777" w:rsidR="0066565C" w:rsidRPr="0066565C" w:rsidRDefault="0066565C" w:rsidP="0066565C">
      <w:pPr>
        <w:pStyle w:val="ListParagraph"/>
        <w:numPr>
          <w:ilvl w:val="0"/>
          <w:numId w:val="17"/>
        </w:numPr>
        <w:spacing w:after="0"/>
        <w:jc w:val="both"/>
        <w:rPr>
          <w:rFonts w:ascii="Calibri" w:hAnsi="Calibri" w:cs="Calibri"/>
          <w:color w:val="000000"/>
          <w:sz w:val="20"/>
          <w:szCs w:val="20"/>
        </w:rPr>
      </w:pPr>
      <w:r w:rsidRPr="0066565C">
        <w:rPr>
          <w:rFonts w:ascii="Calibri" w:hAnsi="Calibri" w:cs="Calibri"/>
          <w:color w:val="000000"/>
          <w:sz w:val="20"/>
          <w:szCs w:val="20"/>
        </w:rPr>
        <w:t>No chapter may be formed without a spiritual assistant unless there isn’t one available. The spiritual assistant must be a priest, deacon, or male or female religious who upholds all the teachings of the Catholic Church and who fully supports the penitents in living this Rule of Life.</w:t>
      </w:r>
    </w:p>
    <w:p w14:paraId="5E195327" w14:textId="77777777" w:rsidR="0066565C" w:rsidRPr="0066565C" w:rsidRDefault="0066565C" w:rsidP="0066565C">
      <w:pPr>
        <w:pStyle w:val="ListParagraph"/>
        <w:spacing w:after="0"/>
        <w:jc w:val="both"/>
        <w:rPr>
          <w:rFonts w:ascii="Calibri" w:hAnsi="Calibri" w:cs="Calibri"/>
          <w:color w:val="000000"/>
          <w:sz w:val="20"/>
          <w:szCs w:val="20"/>
        </w:rPr>
      </w:pPr>
    </w:p>
    <w:p w14:paraId="0C97DC15" w14:textId="77777777" w:rsidR="0066565C" w:rsidRPr="0066565C" w:rsidRDefault="0066565C" w:rsidP="0066565C">
      <w:pPr>
        <w:pStyle w:val="ListParagraph"/>
        <w:numPr>
          <w:ilvl w:val="0"/>
          <w:numId w:val="17"/>
        </w:numPr>
        <w:spacing w:after="0"/>
        <w:jc w:val="both"/>
        <w:rPr>
          <w:rFonts w:ascii="Calibri" w:hAnsi="Calibri" w:cs="Calibri"/>
          <w:color w:val="000000"/>
          <w:sz w:val="20"/>
          <w:szCs w:val="20"/>
        </w:rPr>
      </w:pPr>
      <w:r w:rsidRPr="0066565C">
        <w:rPr>
          <w:rFonts w:ascii="Calibri" w:hAnsi="Calibri" w:cs="Calibri"/>
          <w:color w:val="000000"/>
          <w:sz w:val="20"/>
          <w:szCs w:val="20"/>
        </w:rPr>
        <w:t>Where a chapter does not have access to a local spiritual assistant it must obtain permission from the Visitor or one of the ministers of the Association to continue meeting while looking for one. Specific questions or issues may be directed to the Visitor or Administrators of the Association for resolution at such times. One spiritual assistant can be responsible for more than one chapter.</w:t>
      </w:r>
    </w:p>
    <w:p w14:paraId="38E2CE19" w14:textId="77777777" w:rsidR="0066565C" w:rsidRPr="0066565C" w:rsidRDefault="0066565C" w:rsidP="0066565C">
      <w:pPr>
        <w:pStyle w:val="ListParagraph"/>
        <w:spacing w:after="0"/>
        <w:jc w:val="both"/>
        <w:rPr>
          <w:rFonts w:ascii="Calibri" w:hAnsi="Calibri" w:cs="Calibri"/>
          <w:color w:val="000000"/>
          <w:sz w:val="20"/>
          <w:szCs w:val="20"/>
        </w:rPr>
      </w:pPr>
    </w:p>
    <w:p w14:paraId="70095EF5" w14:textId="77777777" w:rsidR="0066565C" w:rsidRPr="0066565C" w:rsidRDefault="0066565C" w:rsidP="0066565C">
      <w:pPr>
        <w:pStyle w:val="ListParagraph"/>
        <w:numPr>
          <w:ilvl w:val="0"/>
          <w:numId w:val="17"/>
        </w:numPr>
        <w:spacing w:after="0"/>
        <w:jc w:val="both"/>
        <w:rPr>
          <w:rFonts w:ascii="Calibri" w:hAnsi="Calibri" w:cs="Calibri"/>
          <w:color w:val="000000"/>
          <w:sz w:val="20"/>
          <w:szCs w:val="20"/>
        </w:rPr>
      </w:pPr>
      <w:r w:rsidRPr="0066565C">
        <w:rPr>
          <w:rFonts w:ascii="Calibri" w:hAnsi="Calibri" w:cs="Calibri"/>
          <w:color w:val="000000"/>
          <w:sz w:val="20"/>
          <w:szCs w:val="20"/>
        </w:rPr>
        <w:t>Chapters that are temporarily without spiritual assistants may wish to use audio or video tapes to provide formation for their members until a new spiritual assistant is located.</w:t>
      </w:r>
    </w:p>
    <w:p w14:paraId="328CE0F4" w14:textId="77777777" w:rsidR="0066565C" w:rsidRPr="0066565C" w:rsidRDefault="0066565C" w:rsidP="0066565C">
      <w:pPr>
        <w:pStyle w:val="ListParagraph"/>
        <w:spacing w:after="0"/>
        <w:jc w:val="both"/>
        <w:rPr>
          <w:rFonts w:ascii="Calibri" w:hAnsi="Calibri" w:cs="Calibri"/>
          <w:color w:val="000000"/>
          <w:sz w:val="20"/>
          <w:szCs w:val="20"/>
        </w:rPr>
      </w:pPr>
    </w:p>
    <w:p w14:paraId="619EC588" w14:textId="77777777" w:rsidR="0066565C" w:rsidRPr="0066565C" w:rsidRDefault="0066565C" w:rsidP="0066565C">
      <w:pPr>
        <w:pStyle w:val="ListParagraph"/>
        <w:numPr>
          <w:ilvl w:val="0"/>
          <w:numId w:val="17"/>
        </w:numPr>
        <w:spacing w:after="0"/>
        <w:jc w:val="both"/>
        <w:rPr>
          <w:rFonts w:ascii="Calibri" w:hAnsi="Calibri" w:cs="Calibri"/>
          <w:color w:val="000000"/>
          <w:sz w:val="20"/>
          <w:szCs w:val="20"/>
        </w:rPr>
      </w:pPr>
      <w:r w:rsidRPr="0066565C">
        <w:rPr>
          <w:rFonts w:ascii="Calibri" w:hAnsi="Calibri" w:cs="Calibri"/>
          <w:color w:val="000000"/>
          <w:sz w:val="20"/>
          <w:szCs w:val="20"/>
        </w:rPr>
        <w:t>All members of this Association are to gather for their monthly chapter meeting at a time the local ministers see fit. If possible, they should attend Mass as part of this meeting.</w:t>
      </w:r>
    </w:p>
    <w:p w14:paraId="230CEAE5" w14:textId="77777777" w:rsidR="0066565C" w:rsidRPr="0066565C" w:rsidRDefault="0066565C" w:rsidP="0066565C">
      <w:pPr>
        <w:pStyle w:val="ListParagraph"/>
        <w:spacing w:after="0"/>
        <w:jc w:val="both"/>
        <w:rPr>
          <w:rFonts w:ascii="Calibri" w:hAnsi="Calibri" w:cs="Calibri"/>
          <w:color w:val="000000"/>
          <w:sz w:val="20"/>
          <w:szCs w:val="20"/>
        </w:rPr>
      </w:pPr>
    </w:p>
    <w:p w14:paraId="419C09AA" w14:textId="77777777" w:rsidR="00044654" w:rsidRDefault="0066565C" w:rsidP="0066565C">
      <w:pPr>
        <w:pStyle w:val="ListParagraph"/>
        <w:numPr>
          <w:ilvl w:val="0"/>
          <w:numId w:val="17"/>
        </w:numPr>
        <w:spacing w:after="0"/>
        <w:jc w:val="both"/>
        <w:rPr>
          <w:rFonts w:ascii="Calibri" w:hAnsi="Calibri" w:cs="Calibri"/>
          <w:color w:val="000000"/>
          <w:sz w:val="20"/>
          <w:szCs w:val="20"/>
        </w:rPr>
      </w:pPr>
      <w:r w:rsidRPr="0066565C">
        <w:rPr>
          <w:rFonts w:ascii="Calibri" w:hAnsi="Calibri" w:cs="Calibri"/>
          <w:color w:val="000000"/>
          <w:sz w:val="20"/>
          <w:szCs w:val="20"/>
        </w:rPr>
        <w:t>If there is no local chapter of the Association, or if the local chapter is too small to provide a vital community life to its members, a member of the BSP is permitted to attend the meeting of a different chapter of the Association; an area Third Order meeting if agreeable to the affected Third Order members; or live this Rule on their own under a competent spiritual director or confessor as they decide. E-mail contact with other BSP members may help in these situations. All members so affected should be in regular contact with the Communication Center of the Association.</w:t>
      </w:r>
    </w:p>
    <w:p w14:paraId="1A2B9A9F" w14:textId="77777777" w:rsidR="0066565C" w:rsidRPr="0066565C" w:rsidRDefault="0066565C" w:rsidP="0066565C">
      <w:pPr>
        <w:spacing w:after="0"/>
        <w:jc w:val="both"/>
        <w:rPr>
          <w:rFonts w:ascii="Calibri" w:hAnsi="Calibri" w:cs="Calibri"/>
          <w:color w:val="000000"/>
          <w:sz w:val="20"/>
          <w:szCs w:val="20"/>
        </w:rPr>
      </w:pPr>
    </w:p>
    <w:p w14:paraId="15D793C4"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R</w:t>
      </w:r>
      <w:r w:rsidR="0066565C">
        <w:rPr>
          <w:rFonts w:ascii="Calibri" w:hAnsi="Calibri" w:cs="Calibri"/>
          <w:b/>
          <w:color w:val="000000"/>
          <w:sz w:val="20"/>
          <w:szCs w:val="20"/>
        </w:rPr>
        <w:t>ULE: ARTICLE 20</w:t>
      </w:r>
    </w:p>
    <w:p w14:paraId="0A4C7D0E" w14:textId="77777777" w:rsidR="00222D56" w:rsidRDefault="0066565C" w:rsidP="00222D56">
      <w:pPr>
        <w:spacing w:after="0"/>
        <w:ind w:left="720"/>
        <w:jc w:val="both"/>
        <w:rPr>
          <w:rFonts w:ascii="Calibri" w:hAnsi="Calibri" w:cs="Calibri"/>
          <w:b/>
          <w:color w:val="000000"/>
          <w:sz w:val="20"/>
          <w:szCs w:val="20"/>
        </w:rPr>
      </w:pPr>
      <w:r w:rsidRPr="0066565C">
        <w:rPr>
          <w:rFonts w:ascii="Calibri" w:hAnsi="Calibri" w:cs="Calibri"/>
          <w:b/>
          <w:color w:val="000000"/>
          <w:sz w:val="20"/>
          <w:szCs w:val="20"/>
        </w:rPr>
        <w:t xml:space="preserve">And every member is to give the treasurer one ordinary </w:t>
      </w:r>
      <w:r w:rsidRPr="0066565C">
        <w:rPr>
          <w:rFonts w:ascii="Calibri" w:hAnsi="Calibri" w:cs="Calibri"/>
          <w:b/>
          <w:i/>
          <w:color w:val="000000"/>
          <w:sz w:val="20"/>
          <w:szCs w:val="20"/>
        </w:rPr>
        <w:t>denar</w:t>
      </w:r>
      <w:r w:rsidRPr="0066565C">
        <w:rPr>
          <w:rFonts w:ascii="Calibri" w:hAnsi="Calibri" w:cs="Calibri"/>
          <w:b/>
          <w:color w:val="000000"/>
          <w:sz w:val="20"/>
          <w:szCs w:val="20"/>
        </w:rPr>
        <w:t>. The treasurer is to collect this money and distribute it on the advice of the ministers among the poor brothers and sisters, especially the sick and those who may have nothing for their funeral services, and thereupon among the poor; and they are to offer something of the money to the aforesaid church.</w:t>
      </w:r>
    </w:p>
    <w:p w14:paraId="33663410" w14:textId="77777777" w:rsidR="0066565C" w:rsidRPr="0016288F" w:rsidRDefault="0066565C" w:rsidP="00222D56">
      <w:pPr>
        <w:spacing w:after="0"/>
        <w:ind w:left="720"/>
        <w:jc w:val="both"/>
        <w:rPr>
          <w:rFonts w:ascii="Calibri" w:hAnsi="Calibri" w:cs="Calibri"/>
          <w:color w:val="000000"/>
          <w:sz w:val="20"/>
          <w:szCs w:val="20"/>
        </w:rPr>
      </w:pPr>
    </w:p>
    <w:p w14:paraId="72E82991" w14:textId="77777777" w:rsidR="00222D56" w:rsidRPr="00434E7C" w:rsidRDefault="0066565C" w:rsidP="00222D56">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20</w:t>
      </w:r>
    </w:p>
    <w:p w14:paraId="4F8FA51F" w14:textId="77777777" w:rsidR="0066565C" w:rsidRDefault="0066565C" w:rsidP="0066565C">
      <w:pPr>
        <w:pStyle w:val="ListParagraph"/>
        <w:numPr>
          <w:ilvl w:val="0"/>
          <w:numId w:val="19"/>
        </w:numPr>
        <w:spacing w:after="0"/>
        <w:jc w:val="both"/>
        <w:rPr>
          <w:rFonts w:ascii="Calibri" w:hAnsi="Calibri" w:cs="Calibri"/>
          <w:color w:val="000000"/>
          <w:sz w:val="20"/>
          <w:szCs w:val="20"/>
        </w:rPr>
      </w:pPr>
      <w:r>
        <w:rPr>
          <w:rFonts w:ascii="Calibri" w:hAnsi="Calibri" w:cs="Calibri"/>
          <w:color w:val="000000"/>
          <w:sz w:val="20"/>
          <w:szCs w:val="20"/>
        </w:rPr>
        <w:t>A</w:t>
      </w:r>
      <w:r w:rsidRPr="0066565C">
        <w:rPr>
          <w:rFonts w:ascii="Calibri" w:hAnsi="Calibri" w:cs="Calibri"/>
          <w:color w:val="000000"/>
          <w:sz w:val="20"/>
          <w:szCs w:val="20"/>
        </w:rPr>
        <w:t>ll members are responsible to provide for the financial needs of their Chapter and the Association on some reasonable basis consistent with their state in life and financial ability. There are no fixed dues or fees, but there are fixed expenses.</w:t>
      </w:r>
    </w:p>
    <w:p w14:paraId="54BE836E" w14:textId="77777777" w:rsidR="0066565C" w:rsidRDefault="0066565C" w:rsidP="0066565C">
      <w:pPr>
        <w:pStyle w:val="ListParagraph"/>
        <w:spacing w:after="0"/>
        <w:ind w:left="1080"/>
        <w:jc w:val="both"/>
        <w:rPr>
          <w:rFonts w:ascii="Calibri" w:hAnsi="Calibri" w:cs="Calibri"/>
          <w:color w:val="000000"/>
          <w:sz w:val="20"/>
          <w:szCs w:val="20"/>
        </w:rPr>
      </w:pPr>
    </w:p>
    <w:p w14:paraId="2BC505C1" w14:textId="77777777" w:rsidR="0066565C" w:rsidRPr="0066565C" w:rsidRDefault="0066565C" w:rsidP="0066565C">
      <w:pPr>
        <w:pStyle w:val="ListParagraph"/>
        <w:numPr>
          <w:ilvl w:val="0"/>
          <w:numId w:val="19"/>
        </w:numPr>
        <w:spacing w:after="0"/>
        <w:jc w:val="both"/>
        <w:rPr>
          <w:rFonts w:ascii="Calibri" w:hAnsi="Calibri" w:cs="Calibri"/>
          <w:color w:val="000000"/>
          <w:sz w:val="20"/>
          <w:szCs w:val="20"/>
        </w:rPr>
      </w:pPr>
      <w:r w:rsidRPr="0066565C">
        <w:rPr>
          <w:rFonts w:ascii="Calibri" w:hAnsi="Calibri" w:cs="Calibri"/>
          <w:color w:val="000000"/>
          <w:sz w:val="20"/>
          <w:szCs w:val="20"/>
        </w:rPr>
        <w:t>The fixed expenses affiliated with running the Association include but are not limited to mail and newsletter costs, formation materials, miscellaneous printing, phone expenses, computer expenses and the cost of maintaining the Web page. Monies received will be used to cover these expenses and to provide alms for needy members, as approved by the Administrators and the Council of the Association. Members wishing to assist other members financially or otherwise may do so anonymously through the BSP.</w:t>
      </w:r>
    </w:p>
    <w:p w14:paraId="407A7B14" w14:textId="77777777" w:rsidR="0066565C" w:rsidRPr="0066565C" w:rsidRDefault="0066565C" w:rsidP="0066565C">
      <w:pPr>
        <w:pStyle w:val="ListParagraph"/>
        <w:spacing w:after="0"/>
        <w:ind w:left="1080"/>
        <w:jc w:val="both"/>
        <w:rPr>
          <w:rFonts w:ascii="Calibri" w:hAnsi="Calibri" w:cs="Calibri"/>
          <w:color w:val="000000"/>
          <w:sz w:val="20"/>
          <w:szCs w:val="20"/>
        </w:rPr>
      </w:pPr>
    </w:p>
    <w:p w14:paraId="35D0906C" w14:textId="77777777" w:rsidR="0066565C" w:rsidRPr="0066565C" w:rsidRDefault="0066565C" w:rsidP="0066565C">
      <w:pPr>
        <w:pStyle w:val="ListParagraph"/>
        <w:numPr>
          <w:ilvl w:val="0"/>
          <w:numId w:val="19"/>
        </w:numPr>
        <w:spacing w:after="0"/>
        <w:jc w:val="both"/>
        <w:rPr>
          <w:rFonts w:ascii="Calibri" w:hAnsi="Calibri" w:cs="Calibri"/>
          <w:color w:val="000000"/>
          <w:sz w:val="20"/>
          <w:szCs w:val="20"/>
        </w:rPr>
      </w:pPr>
      <w:r w:rsidRPr="0066565C">
        <w:rPr>
          <w:rFonts w:ascii="Calibri" w:hAnsi="Calibri" w:cs="Calibri"/>
          <w:color w:val="000000"/>
          <w:sz w:val="20"/>
          <w:szCs w:val="20"/>
        </w:rPr>
        <w:t>A simple financial report will be maintained by the treasurer and available upon request by any member of the Association.</w:t>
      </w:r>
    </w:p>
    <w:p w14:paraId="1D415721" w14:textId="77777777" w:rsidR="0066565C" w:rsidRPr="0066565C" w:rsidRDefault="0066565C" w:rsidP="0066565C">
      <w:pPr>
        <w:pStyle w:val="ListParagraph"/>
        <w:spacing w:after="0"/>
        <w:ind w:left="1080"/>
        <w:jc w:val="both"/>
        <w:rPr>
          <w:rFonts w:ascii="Calibri" w:hAnsi="Calibri" w:cs="Calibri"/>
          <w:color w:val="000000"/>
          <w:sz w:val="20"/>
          <w:szCs w:val="20"/>
        </w:rPr>
      </w:pPr>
    </w:p>
    <w:p w14:paraId="6EB842EF" w14:textId="77777777" w:rsidR="0066565C" w:rsidRPr="0066565C" w:rsidRDefault="0066565C" w:rsidP="0066565C">
      <w:pPr>
        <w:pStyle w:val="ListParagraph"/>
        <w:numPr>
          <w:ilvl w:val="0"/>
          <w:numId w:val="19"/>
        </w:numPr>
        <w:spacing w:after="0"/>
        <w:jc w:val="both"/>
        <w:rPr>
          <w:rFonts w:ascii="Calibri" w:hAnsi="Calibri" w:cs="Calibri"/>
          <w:color w:val="000000"/>
          <w:sz w:val="20"/>
          <w:szCs w:val="20"/>
        </w:rPr>
      </w:pPr>
      <w:r w:rsidRPr="0066565C">
        <w:rPr>
          <w:rFonts w:ascii="Calibri" w:hAnsi="Calibri" w:cs="Calibri"/>
          <w:color w:val="000000"/>
          <w:sz w:val="20"/>
          <w:szCs w:val="20"/>
        </w:rPr>
        <w:t>If a chapter in the Association requests a visit from the Visitor or someone else, they should reimburse the expenses of the visit.</w:t>
      </w:r>
    </w:p>
    <w:p w14:paraId="2DECC2A3" w14:textId="77777777" w:rsidR="0066565C" w:rsidRPr="0066565C" w:rsidRDefault="0066565C" w:rsidP="0066565C">
      <w:pPr>
        <w:pStyle w:val="ListParagraph"/>
        <w:spacing w:after="0"/>
        <w:ind w:left="1080"/>
        <w:jc w:val="both"/>
        <w:rPr>
          <w:rFonts w:ascii="Calibri" w:hAnsi="Calibri" w:cs="Calibri"/>
          <w:color w:val="000000"/>
          <w:sz w:val="20"/>
          <w:szCs w:val="20"/>
        </w:rPr>
      </w:pPr>
    </w:p>
    <w:p w14:paraId="6EF3ABC6" w14:textId="77777777" w:rsidR="00222D56" w:rsidRPr="00222D56" w:rsidRDefault="0066565C" w:rsidP="0066565C">
      <w:pPr>
        <w:pStyle w:val="ListParagraph"/>
        <w:numPr>
          <w:ilvl w:val="0"/>
          <w:numId w:val="19"/>
        </w:numPr>
        <w:spacing w:after="0"/>
        <w:jc w:val="both"/>
        <w:rPr>
          <w:rFonts w:ascii="Calibri" w:hAnsi="Calibri" w:cs="Calibri"/>
          <w:color w:val="000000"/>
          <w:sz w:val="20"/>
          <w:szCs w:val="20"/>
        </w:rPr>
      </w:pPr>
      <w:r w:rsidRPr="0066565C">
        <w:rPr>
          <w:rFonts w:ascii="Calibri" w:hAnsi="Calibri" w:cs="Calibri"/>
          <w:color w:val="000000"/>
          <w:sz w:val="20"/>
          <w:szCs w:val="20"/>
        </w:rPr>
        <w:t>In the United States of America, all monies donated to the Brothers and Sisters of Penance of St. Francis are tax deductible as the BSP is a bona fide tax-exempt non-profit organization registered in the State of Minnesota and in the National Catholic Directory under the Diocese of St. Paul and Minneapolis.</w:t>
      </w:r>
    </w:p>
    <w:p w14:paraId="1511AC7D" w14:textId="77777777" w:rsidR="00222D56" w:rsidRDefault="00222D56" w:rsidP="00222D56">
      <w:pPr>
        <w:spacing w:after="0"/>
        <w:ind w:right="-18"/>
        <w:jc w:val="both"/>
        <w:rPr>
          <w:b/>
          <w:i/>
          <w:sz w:val="20"/>
          <w:szCs w:val="20"/>
        </w:rPr>
      </w:pPr>
    </w:p>
    <w:p w14:paraId="6212FE11" w14:textId="77777777" w:rsidR="00222D56" w:rsidRPr="00434E7C" w:rsidRDefault="002673C1" w:rsidP="00222D56">
      <w:pPr>
        <w:spacing w:after="0"/>
        <w:ind w:left="360"/>
        <w:jc w:val="both"/>
        <w:rPr>
          <w:rFonts w:ascii="Calibri" w:hAnsi="Calibri" w:cs="Calibri"/>
          <w:b/>
          <w:color w:val="000000"/>
          <w:sz w:val="20"/>
          <w:szCs w:val="20"/>
        </w:rPr>
      </w:pPr>
      <w:r>
        <w:rPr>
          <w:rFonts w:ascii="Calibri" w:hAnsi="Calibri" w:cs="Calibri"/>
          <w:b/>
          <w:color w:val="000000"/>
          <w:sz w:val="20"/>
          <w:szCs w:val="20"/>
        </w:rPr>
        <w:t>RULE: ARTICLE 21</w:t>
      </w:r>
    </w:p>
    <w:p w14:paraId="0DA9B708" w14:textId="77777777" w:rsidR="00222D56" w:rsidRDefault="002673C1" w:rsidP="00222D56">
      <w:pPr>
        <w:spacing w:after="0"/>
        <w:ind w:left="720"/>
        <w:jc w:val="both"/>
        <w:rPr>
          <w:rFonts w:ascii="Calibri" w:hAnsi="Calibri" w:cs="Calibri"/>
          <w:b/>
          <w:color w:val="000000"/>
          <w:sz w:val="20"/>
          <w:szCs w:val="20"/>
        </w:rPr>
      </w:pPr>
      <w:r w:rsidRPr="002673C1">
        <w:rPr>
          <w:rFonts w:ascii="Calibri" w:hAnsi="Calibri" w:cs="Calibri"/>
          <w:b/>
          <w:color w:val="000000"/>
          <w:sz w:val="20"/>
          <w:szCs w:val="20"/>
        </w:rPr>
        <w:t>And, if it be convenient at the time, they are to have some religious who is informed in the words of God to exhort them and strengthen them to persevere in their penance and in performing the works of mercy. And except for the officers, they are to remain quiet during the Mass and sermon, intent on the Office, on prayer, and on the sermon.</w:t>
      </w:r>
    </w:p>
    <w:p w14:paraId="42DF741D" w14:textId="77777777" w:rsidR="002673C1" w:rsidRPr="0016288F" w:rsidRDefault="002673C1" w:rsidP="00222D56">
      <w:pPr>
        <w:spacing w:after="0"/>
        <w:ind w:left="720"/>
        <w:jc w:val="both"/>
        <w:rPr>
          <w:rFonts w:ascii="Calibri" w:hAnsi="Calibri" w:cs="Calibri"/>
          <w:color w:val="000000"/>
          <w:sz w:val="20"/>
          <w:szCs w:val="20"/>
        </w:rPr>
      </w:pPr>
    </w:p>
    <w:p w14:paraId="11765DF2"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STATUTES: ARTI</w:t>
      </w:r>
      <w:r w:rsidR="002673C1">
        <w:rPr>
          <w:rFonts w:ascii="Calibri" w:hAnsi="Calibri" w:cs="Calibri"/>
          <w:b/>
          <w:color w:val="000000"/>
          <w:sz w:val="20"/>
          <w:szCs w:val="20"/>
        </w:rPr>
        <w:t>CLE 21</w:t>
      </w:r>
    </w:p>
    <w:p w14:paraId="04FEC57D" w14:textId="77777777" w:rsidR="002673C1" w:rsidRPr="002673C1" w:rsidRDefault="002673C1" w:rsidP="002673C1">
      <w:pPr>
        <w:pStyle w:val="ListParagraph"/>
        <w:numPr>
          <w:ilvl w:val="0"/>
          <w:numId w:val="18"/>
        </w:numPr>
        <w:spacing w:after="0"/>
        <w:jc w:val="both"/>
        <w:rPr>
          <w:rFonts w:ascii="Calibri" w:hAnsi="Calibri" w:cs="Calibri"/>
          <w:color w:val="000000"/>
          <w:sz w:val="20"/>
          <w:szCs w:val="20"/>
        </w:rPr>
      </w:pPr>
      <w:r w:rsidRPr="002673C1">
        <w:rPr>
          <w:rFonts w:ascii="Calibri" w:hAnsi="Calibri" w:cs="Calibri"/>
          <w:color w:val="000000"/>
          <w:sz w:val="20"/>
          <w:szCs w:val="20"/>
        </w:rPr>
        <w:t>At Mass the penitents should pay particular attention to the Gospel, the homily or sermon, the Consecration of the Eucharist, and its worthy reception.</w:t>
      </w:r>
    </w:p>
    <w:p w14:paraId="3CEB0535" w14:textId="77777777" w:rsidR="002673C1" w:rsidRPr="002673C1" w:rsidRDefault="002673C1" w:rsidP="002673C1">
      <w:pPr>
        <w:pStyle w:val="ListParagraph"/>
        <w:spacing w:after="0"/>
        <w:ind w:left="1080"/>
        <w:jc w:val="both"/>
        <w:rPr>
          <w:rFonts w:ascii="Calibri" w:hAnsi="Calibri" w:cs="Calibri"/>
          <w:color w:val="000000"/>
          <w:sz w:val="20"/>
          <w:szCs w:val="20"/>
        </w:rPr>
      </w:pPr>
    </w:p>
    <w:p w14:paraId="1F338FF5" w14:textId="77777777" w:rsidR="002673C1" w:rsidRPr="002673C1" w:rsidRDefault="002673C1" w:rsidP="002673C1">
      <w:pPr>
        <w:pStyle w:val="ListParagraph"/>
        <w:numPr>
          <w:ilvl w:val="0"/>
          <w:numId w:val="18"/>
        </w:numPr>
        <w:spacing w:after="0"/>
        <w:jc w:val="both"/>
        <w:rPr>
          <w:rFonts w:ascii="Calibri" w:hAnsi="Calibri" w:cs="Calibri"/>
          <w:color w:val="000000"/>
          <w:sz w:val="20"/>
          <w:szCs w:val="20"/>
        </w:rPr>
      </w:pPr>
      <w:r w:rsidRPr="002673C1">
        <w:rPr>
          <w:rFonts w:ascii="Calibri" w:hAnsi="Calibri" w:cs="Calibri"/>
          <w:color w:val="000000"/>
          <w:sz w:val="20"/>
          <w:szCs w:val="20"/>
        </w:rPr>
        <w:t>In their chapter meetings they are to listen attentively and to speak charitably striving always and in all things to contribute what they have to share with all present.</w:t>
      </w:r>
    </w:p>
    <w:p w14:paraId="18266B58" w14:textId="77777777" w:rsidR="002673C1" w:rsidRPr="002673C1" w:rsidRDefault="002673C1" w:rsidP="002673C1">
      <w:pPr>
        <w:pStyle w:val="ListParagraph"/>
        <w:spacing w:after="0"/>
        <w:ind w:left="1080"/>
        <w:jc w:val="both"/>
        <w:rPr>
          <w:rFonts w:ascii="Calibri" w:hAnsi="Calibri" w:cs="Calibri"/>
          <w:color w:val="000000"/>
          <w:sz w:val="20"/>
          <w:szCs w:val="20"/>
        </w:rPr>
      </w:pPr>
    </w:p>
    <w:p w14:paraId="14F0D16F" w14:textId="77777777" w:rsidR="002673C1" w:rsidRDefault="002673C1" w:rsidP="002673C1">
      <w:pPr>
        <w:pStyle w:val="ListParagraph"/>
        <w:numPr>
          <w:ilvl w:val="0"/>
          <w:numId w:val="18"/>
        </w:numPr>
        <w:spacing w:after="0"/>
        <w:jc w:val="both"/>
        <w:rPr>
          <w:rFonts w:ascii="Calibri" w:hAnsi="Calibri" w:cs="Calibri"/>
          <w:color w:val="000000"/>
          <w:sz w:val="20"/>
          <w:szCs w:val="20"/>
        </w:rPr>
      </w:pPr>
      <w:r w:rsidRPr="002673C1">
        <w:rPr>
          <w:rFonts w:ascii="Calibri" w:hAnsi="Calibri" w:cs="Calibri"/>
          <w:color w:val="000000"/>
          <w:sz w:val="20"/>
          <w:szCs w:val="20"/>
        </w:rPr>
        <w:t>All members should have the opportunity to faith share about their spiritual experiences and concerns at each gathering of the Association.</w:t>
      </w:r>
    </w:p>
    <w:p w14:paraId="759F4738" w14:textId="77777777" w:rsidR="002673C1" w:rsidRPr="002673C1" w:rsidRDefault="002673C1" w:rsidP="002673C1">
      <w:pPr>
        <w:pStyle w:val="ListParagraph"/>
        <w:rPr>
          <w:rFonts w:ascii="Calibri" w:hAnsi="Calibri" w:cs="Calibri"/>
          <w:color w:val="000000"/>
          <w:sz w:val="20"/>
          <w:szCs w:val="20"/>
        </w:rPr>
      </w:pPr>
    </w:p>
    <w:p w14:paraId="7A7C1C83" w14:textId="77777777" w:rsidR="00222D56" w:rsidRDefault="002673C1" w:rsidP="002673C1">
      <w:pPr>
        <w:pStyle w:val="ListParagraph"/>
        <w:numPr>
          <w:ilvl w:val="0"/>
          <w:numId w:val="18"/>
        </w:numPr>
        <w:spacing w:after="0"/>
        <w:jc w:val="both"/>
        <w:rPr>
          <w:rFonts w:ascii="Calibri" w:hAnsi="Calibri" w:cs="Calibri"/>
          <w:color w:val="000000"/>
          <w:sz w:val="20"/>
          <w:szCs w:val="20"/>
        </w:rPr>
      </w:pPr>
      <w:r w:rsidRPr="002673C1">
        <w:rPr>
          <w:rFonts w:ascii="Calibri" w:hAnsi="Calibri" w:cs="Calibri"/>
          <w:color w:val="000000"/>
          <w:sz w:val="20"/>
          <w:szCs w:val="20"/>
        </w:rPr>
        <w:t>It is suggested that all penitents make an annual retreat or hermitage experience, unless exempted by a spiritual director, confessor, or their Chapter minister. All are encouraged to attend the annual retreat of the Association if one is held and they can do so.</w:t>
      </w:r>
    </w:p>
    <w:p w14:paraId="065EC075" w14:textId="77777777" w:rsidR="003730B7" w:rsidRDefault="003730B7" w:rsidP="003730B7">
      <w:pPr>
        <w:pBdr>
          <w:bottom w:val="single" w:sz="2" w:space="1" w:color="auto"/>
        </w:pBdr>
        <w:spacing w:after="0"/>
        <w:ind w:right="-18"/>
        <w:jc w:val="both"/>
        <w:rPr>
          <w:sz w:val="20"/>
          <w:szCs w:val="20"/>
        </w:rPr>
      </w:pPr>
    </w:p>
    <w:p w14:paraId="7C0A0D82" w14:textId="77777777" w:rsidR="00DF0C83" w:rsidRDefault="00DF0C83" w:rsidP="003730B7">
      <w:pPr>
        <w:spacing w:after="0" w:line="240" w:lineRule="auto"/>
        <w:ind w:right="-18"/>
        <w:jc w:val="both"/>
        <w:rPr>
          <w:rFonts w:ascii="Book Antiqua" w:eastAsia="Batang" w:hAnsi="Book Antiqua"/>
          <w:b/>
          <w:sz w:val="28"/>
          <w:szCs w:val="28"/>
        </w:rPr>
      </w:pPr>
    </w:p>
    <w:p w14:paraId="28B53F98" w14:textId="77777777" w:rsidR="00743F1B" w:rsidRDefault="00743F1B">
      <w:pPr>
        <w:rPr>
          <w:rFonts w:ascii="Book Antiqua" w:eastAsia="Batang" w:hAnsi="Book Antiqua"/>
          <w:b/>
          <w:sz w:val="28"/>
          <w:szCs w:val="28"/>
        </w:rPr>
      </w:pPr>
      <w:r>
        <w:rPr>
          <w:rFonts w:ascii="Book Antiqua" w:eastAsia="Batang" w:hAnsi="Book Antiqua"/>
          <w:b/>
          <w:sz w:val="28"/>
          <w:szCs w:val="28"/>
        </w:rPr>
        <w:br w:type="page"/>
      </w:r>
    </w:p>
    <w:p w14:paraId="4C557E5D"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lastRenderedPageBreak/>
        <w:t xml:space="preserve">From the writings of </w:t>
      </w:r>
      <w:r w:rsidR="001704A8">
        <w:rPr>
          <w:rFonts w:ascii="Book Antiqua" w:eastAsia="Batang" w:hAnsi="Book Antiqua"/>
          <w:b/>
          <w:sz w:val="28"/>
          <w:szCs w:val="28"/>
        </w:rPr>
        <w:t>the</w:t>
      </w:r>
      <w:r>
        <w:rPr>
          <w:rFonts w:ascii="Book Antiqua" w:eastAsia="Batang" w:hAnsi="Book Antiqua"/>
          <w:b/>
          <w:sz w:val="28"/>
          <w:szCs w:val="28"/>
        </w:rPr>
        <w:t xml:space="preserve"> Francis</w:t>
      </w:r>
      <w:r w:rsidR="001704A8">
        <w:rPr>
          <w:rFonts w:ascii="Book Antiqua" w:eastAsia="Batang" w:hAnsi="Book Antiqua"/>
          <w:b/>
          <w:sz w:val="28"/>
          <w:szCs w:val="28"/>
        </w:rPr>
        <w:t>cans</w:t>
      </w:r>
    </w:p>
    <w:p w14:paraId="06DD8EF4" w14:textId="77777777" w:rsidR="003730B7" w:rsidRPr="003730B7" w:rsidRDefault="003730B7" w:rsidP="00834E2E">
      <w:pPr>
        <w:spacing w:after="0"/>
        <w:jc w:val="both"/>
        <w:rPr>
          <w:rFonts w:ascii="Calibri" w:hAnsi="Calibri" w:cs="Calibri"/>
          <w:i/>
          <w:color w:val="000000"/>
          <w:sz w:val="20"/>
          <w:szCs w:val="20"/>
        </w:rPr>
      </w:pPr>
    </w:p>
    <w:p w14:paraId="7CC1DFF5" w14:textId="77777777" w:rsidR="00743F1B" w:rsidRPr="00743F1B" w:rsidRDefault="00743F1B" w:rsidP="00743F1B">
      <w:pPr>
        <w:spacing w:after="0"/>
        <w:ind w:right="-18"/>
        <w:jc w:val="both"/>
        <w:rPr>
          <w:rFonts w:ascii="Calibri" w:hAnsi="Calibri" w:cs="Calibri"/>
          <w:b/>
          <w:color w:val="000000"/>
          <w:sz w:val="20"/>
          <w:szCs w:val="20"/>
        </w:rPr>
      </w:pPr>
      <w:r w:rsidRPr="00743F1B">
        <w:rPr>
          <w:rFonts w:ascii="Calibri" w:hAnsi="Calibri" w:cs="Calibri"/>
          <w:b/>
          <w:color w:val="000000"/>
          <w:sz w:val="20"/>
          <w:szCs w:val="20"/>
        </w:rPr>
        <w:t>St. Bonaventur</w:t>
      </w:r>
      <w:r>
        <w:rPr>
          <w:rFonts w:ascii="Calibri" w:hAnsi="Calibri" w:cs="Calibri"/>
          <w:b/>
          <w:color w:val="000000"/>
          <w:sz w:val="20"/>
          <w:szCs w:val="20"/>
        </w:rPr>
        <w:t xml:space="preserve">e, </w:t>
      </w:r>
      <w:r w:rsidRPr="00743F1B">
        <w:rPr>
          <w:rFonts w:ascii="Calibri" w:hAnsi="Calibri" w:cs="Calibri"/>
          <w:b/>
          <w:i/>
          <w:color w:val="000000"/>
          <w:sz w:val="20"/>
          <w:szCs w:val="20"/>
        </w:rPr>
        <w:t>the Life of St. Francis</w:t>
      </w:r>
      <w:r>
        <w:rPr>
          <w:rFonts w:ascii="Calibri" w:hAnsi="Calibri" w:cs="Calibri"/>
          <w:b/>
          <w:color w:val="000000"/>
          <w:sz w:val="20"/>
          <w:szCs w:val="20"/>
        </w:rPr>
        <w:t>, 5.9</w:t>
      </w:r>
    </w:p>
    <w:p w14:paraId="34B9B87C" w14:textId="77777777" w:rsidR="00743F1B" w:rsidRPr="00743F1B" w:rsidRDefault="00743F1B" w:rsidP="00743F1B">
      <w:pPr>
        <w:spacing w:after="0"/>
        <w:ind w:left="360" w:right="-18"/>
        <w:jc w:val="both"/>
        <w:rPr>
          <w:rFonts w:ascii="Calibri" w:hAnsi="Calibri" w:cs="Calibri"/>
          <w:color w:val="000000"/>
          <w:sz w:val="20"/>
          <w:szCs w:val="20"/>
        </w:rPr>
      </w:pPr>
      <w:r w:rsidRPr="00743F1B">
        <w:rPr>
          <w:rFonts w:ascii="Calibri" w:hAnsi="Calibri" w:cs="Calibri"/>
          <w:color w:val="000000"/>
          <w:sz w:val="20"/>
          <w:szCs w:val="20"/>
        </w:rPr>
        <w:t>"Now on a time when he was counselled by the physicians, and urgently importuned by the Brethren, to permit himself to be succoured by the remedy of a cautery, the man of God did humbly assent thereunto, forasmuch as he perceived it to be alike salutary and arduous. The surgeon, then, was summoned, and, having come, laid his iron instrument in the fire to prepare for the cautery. Then the servant of Christ,—consoling his body that at the sight shuddered in fear,—began to address the fire as a friend, saying: 'My brother fire, the Most High hath created thee beyond all other creatures mighty in thine enviable glory, fair, and useful. Be thou clement unto me in this hour, and courteous. I beseech the great Lord, Who created thee, that He temper thy heat unto me, so that I may be able to bear thy gentle burning.' His prayer ended, he made the sign of the Cross over the iron instrument, that was glowing at white heat from the fire, and then waited fearlessly. The hissing iron was impressed on the tender flesh, and the cautery drawn from the ear unto the eyebrow. How much suffering the fire caused him, the holy man himself told: 'Praise the Most High,' saith he unto the Brethren, 'for that of a truth I say unto you, I felt neither the heat of the fire, nor any pain in my flesh.' And, turning unto the surgeon, 'If,' saith he, 'the cautery be not well made, impress it again.' The surgeon, finding such mighty valour of spirit in his frail body, marvelled, and exalted this divine miracle, saying: 'I tell ye, Brethren, I have seen strange things to-day.' For, by reason that Francis had attained unto such purity that his flesh was in harmony with his spirit, and his spirit with God, in marvelous agreement, it was ordained by the divine ruling that the creature that serveth its Maker should be wondrously subject unto his will and command."</w:t>
      </w:r>
    </w:p>
    <w:p w14:paraId="53E737E6" w14:textId="77777777" w:rsidR="00743F1B" w:rsidRDefault="00743F1B" w:rsidP="00743F1B">
      <w:pPr>
        <w:spacing w:after="0"/>
        <w:ind w:right="-18"/>
        <w:jc w:val="both"/>
        <w:rPr>
          <w:rFonts w:ascii="Calibri" w:hAnsi="Calibri" w:cs="Calibri"/>
          <w:b/>
          <w:color w:val="000000"/>
          <w:sz w:val="20"/>
          <w:szCs w:val="20"/>
        </w:rPr>
      </w:pPr>
    </w:p>
    <w:p w14:paraId="68585E00" w14:textId="77777777" w:rsidR="00743F1B" w:rsidRPr="00743F1B" w:rsidRDefault="00743F1B" w:rsidP="00743F1B">
      <w:pPr>
        <w:spacing w:after="0"/>
        <w:ind w:right="-18"/>
        <w:jc w:val="both"/>
        <w:rPr>
          <w:rFonts w:ascii="Calibri" w:hAnsi="Calibri" w:cs="Calibri"/>
          <w:b/>
          <w:i/>
          <w:color w:val="000000"/>
          <w:sz w:val="20"/>
          <w:szCs w:val="20"/>
        </w:rPr>
      </w:pPr>
      <w:r w:rsidRPr="00743F1B">
        <w:rPr>
          <w:rFonts w:ascii="Calibri" w:hAnsi="Calibri" w:cs="Calibri"/>
          <w:b/>
          <w:color w:val="000000"/>
          <w:sz w:val="20"/>
          <w:szCs w:val="20"/>
        </w:rPr>
        <w:t xml:space="preserve">St. Anthony of Padua, </w:t>
      </w:r>
      <w:r w:rsidRPr="00743F1B">
        <w:rPr>
          <w:rFonts w:ascii="Calibri" w:hAnsi="Calibri" w:cs="Calibri"/>
          <w:b/>
          <w:i/>
          <w:color w:val="000000"/>
          <w:sz w:val="20"/>
          <w:szCs w:val="20"/>
        </w:rPr>
        <w:t>Lenten Sermon on the Forty-Day Fast of the Lord</w:t>
      </w:r>
    </w:p>
    <w:p w14:paraId="211B11F9" w14:textId="77777777" w:rsidR="00743F1B" w:rsidRPr="00743F1B" w:rsidRDefault="00743F1B" w:rsidP="00743F1B">
      <w:pPr>
        <w:spacing w:after="0"/>
        <w:ind w:left="360" w:right="-18"/>
        <w:jc w:val="both"/>
        <w:rPr>
          <w:rFonts w:ascii="Calibri" w:hAnsi="Calibri" w:cs="Calibri"/>
          <w:color w:val="000000"/>
          <w:sz w:val="20"/>
          <w:szCs w:val="20"/>
        </w:rPr>
      </w:pPr>
      <w:r w:rsidRPr="00743F1B">
        <w:rPr>
          <w:rFonts w:ascii="Calibri" w:hAnsi="Calibri" w:cs="Calibri"/>
          <w:color w:val="000000"/>
          <w:sz w:val="20"/>
          <w:szCs w:val="20"/>
        </w:rPr>
        <w:t>"A man who tastes and sees how sweet the Lord is will give and exchange the skin of worldly pomp for the skin of heavenly glory; or he will give his skin (this material and mortal body) to the executioner and torturer, and will expose it to death and the sword for the glorious skin of immortal glory. Our body is well-called ‘skin’. The more a skin or hide is washed, the more discoloured it gets. So our body, the more it is delicately nourished and favoured with pleasures, the more quickly it grows old and wrinkled. A man will give not only his skin, but everything he has, to save his life. Just so the Apostles, who left skin and everything, were found fit to hear the words: 'You will sit on twelve thrones, judging the twelve tribes of Israel.'"</w:t>
      </w:r>
    </w:p>
    <w:p w14:paraId="268D4D7B" w14:textId="77777777" w:rsidR="00743F1B" w:rsidRDefault="00743F1B" w:rsidP="00743F1B">
      <w:pPr>
        <w:pBdr>
          <w:bottom w:val="single" w:sz="4" w:space="1" w:color="auto"/>
        </w:pBdr>
        <w:spacing w:after="0" w:line="240" w:lineRule="auto"/>
        <w:ind w:right="-18"/>
        <w:jc w:val="both"/>
        <w:rPr>
          <w:rFonts w:ascii="Book Antiqua" w:eastAsia="Batang" w:hAnsi="Book Antiqua"/>
          <w:b/>
          <w:sz w:val="28"/>
          <w:szCs w:val="28"/>
        </w:rPr>
      </w:pPr>
    </w:p>
    <w:p w14:paraId="15E2413A" w14:textId="77777777" w:rsidR="00543BB4" w:rsidRDefault="00543BB4" w:rsidP="00543BB4">
      <w:pPr>
        <w:spacing w:after="0" w:line="240" w:lineRule="auto"/>
        <w:ind w:right="-18"/>
        <w:jc w:val="both"/>
        <w:rPr>
          <w:rFonts w:ascii="Book Antiqua" w:eastAsia="Batang" w:hAnsi="Book Antiqua"/>
          <w:b/>
          <w:sz w:val="28"/>
          <w:szCs w:val="28"/>
        </w:rPr>
      </w:pPr>
    </w:p>
    <w:p w14:paraId="23ED03DF" w14:textId="77777777" w:rsidR="00543BB4" w:rsidRPr="0082429B" w:rsidRDefault="00543BB4" w:rsidP="00543BB4">
      <w:pPr>
        <w:spacing w:after="0" w:line="240" w:lineRule="auto"/>
        <w:ind w:right="-18"/>
        <w:jc w:val="both"/>
        <w:rPr>
          <w:color w:val="7F7F7F" w:themeColor="text1" w:themeTint="80"/>
          <w:sz w:val="28"/>
          <w:szCs w:val="28"/>
        </w:rPr>
      </w:pPr>
      <w:r>
        <w:rPr>
          <w:rFonts w:ascii="Book Antiqua" w:eastAsia="Batang" w:hAnsi="Book Antiqua"/>
          <w:b/>
          <w:sz w:val="28"/>
          <w:szCs w:val="28"/>
        </w:rPr>
        <w:t>Reflection Questions</w:t>
      </w:r>
    </w:p>
    <w:p w14:paraId="56BA4585" w14:textId="77777777" w:rsidR="00543BB4" w:rsidRDefault="00543BB4" w:rsidP="00543BB4">
      <w:pPr>
        <w:spacing w:after="0"/>
        <w:ind w:right="-18"/>
        <w:jc w:val="both"/>
        <w:rPr>
          <w:b/>
          <w:i/>
          <w:sz w:val="20"/>
          <w:szCs w:val="20"/>
        </w:rPr>
      </w:pPr>
    </w:p>
    <w:p w14:paraId="4309F268" w14:textId="77777777" w:rsidR="00543BB4" w:rsidRDefault="00543BB4" w:rsidP="00543BB4">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6FA5599E" w14:textId="77777777" w:rsidR="00543BB4" w:rsidRDefault="00543BB4" w:rsidP="00543BB4">
      <w:pPr>
        <w:spacing w:after="0"/>
        <w:jc w:val="both"/>
        <w:rPr>
          <w:rFonts w:ascii="Calibri" w:hAnsi="Calibri" w:cs="Calibri"/>
          <w:color w:val="000000"/>
          <w:sz w:val="20"/>
          <w:szCs w:val="20"/>
        </w:rPr>
      </w:pPr>
    </w:p>
    <w:p w14:paraId="356BFA6F" w14:textId="77777777" w:rsidR="00543BB4" w:rsidRDefault="00743F1B" w:rsidP="00743F1B">
      <w:pPr>
        <w:pStyle w:val="ListParagraph"/>
        <w:numPr>
          <w:ilvl w:val="0"/>
          <w:numId w:val="20"/>
        </w:numPr>
        <w:spacing w:after="0"/>
        <w:jc w:val="both"/>
        <w:rPr>
          <w:rFonts w:ascii="Calibri" w:hAnsi="Calibri" w:cs="Calibri"/>
          <w:color w:val="000000"/>
          <w:sz w:val="20"/>
          <w:szCs w:val="20"/>
        </w:rPr>
      </w:pPr>
      <w:r w:rsidRPr="00743F1B">
        <w:rPr>
          <w:rFonts w:ascii="Calibri" w:hAnsi="Calibri" w:cs="Calibri"/>
          <w:color w:val="000000"/>
          <w:sz w:val="20"/>
          <w:szCs w:val="20"/>
        </w:rPr>
        <w:t>According to Paul, how ancient is the celebration of the Eucharist and who instituted this celebration in the life of the Church?</w:t>
      </w:r>
    </w:p>
    <w:p w14:paraId="0A734DDE" w14:textId="77777777" w:rsidR="00543BB4" w:rsidRPr="00A34651" w:rsidRDefault="00543BB4" w:rsidP="00543BB4">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43BB4" w14:paraId="154E464A" w14:textId="77777777" w:rsidTr="00E87A2A">
        <w:tc>
          <w:tcPr>
            <w:tcW w:w="8630" w:type="dxa"/>
            <w:shd w:val="clear" w:color="auto" w:fill="F2F2F2" w:themeFill="background1" w:themeFillShade="F2"/>
          </w:tcPr>
          <w:p w14:paraId="047EF373" w14:textId="77777777" w:rsidR="00543BB4" w:rsidRPr="00430330" w:rsidRDefault="00543BB4"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76EB519B" w14:textId="77777777" w:rsidR="00543BB4" w:rsidRDefault="00543BB4" w:rsidP="00543BB4">
      <w:pPr>
        <w:pStyle w:val="ListParagraph"/>
        <w:spacing w:after="0"/>
        <w:jc w:val="both"/>
        <w:rPr>
          <w:rFonts w:ascii="Calibri" w:hAnsi="Calibri" w:cs="Calibri"/>
          <w:color w:val="000000"/>
          <w:sz w:val="20"/>
          <w:szCs w:val="20"/>
        </w:rPr>
      </w:pPr>
    </w:p>
    <w:p w14:paraId="3CA6A783" w14:textId="77777777" w:rsidR="00543BB4" w:rsidRDefault="00743F1B" w:rsidP="00743F1B">
      <w:pPr>
        <w:pStyle w:val="ListParagraph"/>
        <w:numPr>
          <w:ilvl w:val="0"/>
          <w:numId w:val="20"/>
        </w:numPr>
        <w:spacing w:after="0"/>
        <w:jc w:val="both"/>
        <w:rPr>
          <w:rFonts w:ascii="Calibri" w:hAnsi="Calibri" w:cs="Calibri"/>
          <w:color w:val="000000"/>
          <w:sz w:val="20"/>
          <w:szCs w:val="20"/>
        </w:rPr>
      </w:pPr>
      <w:r w:rsidRPr="00743F1B">
        <w:rPr>
          <w:rFonts w:ascii="Calibri" w:hAnsi="Calibri" w:cs="Calibri"/>
          <w:color w:val="000000"/>
          <w:sz w:val="20"/>
          <w:szCs w:val="20"/>
        </w:rPr>
        <w:t>Why is it important for the Penitent to meet regularly?</w:t>
      </w:r>
    </w:p>
    <w:p w14:paraId="60751E56" w14:textId="77777777" w:rsidR="00543BB4" w:rsidRPr="00A96125" w:rsidRDefault="00543BB4" w:rsidP="00543BB4">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43BB4" w14:paraId="5B8C430C" w14:textId="77777777" w:rsidTr="00E87A2A">
        <w:tc>
          <w:tcPr>
            <w:tcW w:w="8630" w:type="dxa"/>
            <w:shd w:val="clear" w:color="auto" w:fill="F2F2F2" w:themeFill="background1" w:themeFillShade="F2"/>
          </w:tcPr>
          <w:p w14:paraId="0819A99B" w14:textId="77777777" w:rsidR="00543BB4" w:rsidRPr="00430330" w:rsidRDefault="00543BB4" w:rsidP="00E87A2A">
            <w:pPr>
              <w:jc w:val="both"/>
              <w:rPr>
                <w:i/>
                <w:color w:val="7F7F7F" w:themeColor="text1" w:themeTint="80"/>
                <w:sz w:val="20"/>
                <w:szCs w:val="20"/>
              </w:rPr>
            </w:pPr>
            <w:r w:rsidRPr="00430330">
              <w:rPr>
                <w:i/>
                <w:color w:val="7F7F7F" w:themeColor="text1" w:themeTint="80"/>
                <w:sz w:val="20"/>
                <w:szCs w:val="20"/>
              </w:rPr>
              <w:lastRenderedPageBreak/>
              <w:t>[Insert answer here]</w:t>
            </w:r>
          </w:p>
        </w:tc>
      </w:tr>
    </w:tbl>
    <w:p w14:paraId="2EF515DA" w14:textId="77777777" w:rsidR="00543BB4" w:rsidRPr="00430330" w:rsidRDefault="00543BB4" w:rsidP="00543BB4">
      <w:pPr>
        <w:pStyle w:val="ListParagraph"/>
        <w:spacing w:after="0"/>
        <w:jc w:val="both"/>
        <w:rPr>
          <w:rFonts w:ascii="Calibri" w:hAnsi="Calibri" w:cs="Calibri"/>
          <w:color w:val="000000"/>
          <w:sz w:val="20"/>
          <w:szCs w:val="20"/>
        </w:rPr>
      </w:pPr>
    </w:p>
    <w:p w14:paraId="0B5414A8" w14:textId="77777777" w:rsidR="00543BB4" w:rsidRDefault="00743F1B" w:rsidP="00743F1B">
      <w:pPr>
        <w:pStyle w:val="ListParagraph"/>
        <w:numPr>
          <w:ilvl w:val="0"/>
          <w:numId w:val="20"/>
        </w:numPr>
        <w:spacing w:after="0"/>
        <w:jc w:val="both"/>
        <w:rPr>
          <w:rFonts w:ascii="Calibri" w:hAnsi="Calibri" w:cs="Calibri"/>
          <w:color w:val="000000"/>
          <w:sz w:val="20"/>
          <w:szCs w:val="20"/>
        </w:rPr>
      </w:pPr>
      <w:r w:rsidRPr="00743F1B">
        <w:rPr>
          <w:rFonts w:ascii="Calibri" w:hAnsi="Calibri" w:cs="Calibri"/>
          <w:color w:val="000000"/>
          <w:sz w:val="20"/>
          <w:szCs w:val="20"/>
        </w:rPr>
        <w:t>The Truth must convict us to reform our lives. What danger is there in willfully persisting in falsehood and sin?</w:t>
      </w:r>
    </w:p>
    <w:p w14:paraId="33A916F2" w14:textId="77777777" w:rsidR="00543BB4" w:rsidRPr="0071597A" w:rsidRDefault="00543BB4" w:rsidP="00543BB4">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43BB4" w14:paraId="14CB52BD" w14:textId="77777777" w:rsidTr="00E87A2A">
        <w:tc>
          <w:tcPr>
            <w:tcW w:w="8630" w:type="dxa"/>
            <w:shd w:val="clear" w:color="auto" w:fill="F2F2F2" w:themeFill="background1" w:themeFillShade="F2"/>
          </w:tcPr>
          <w:p w14:paraId="78E2184E" w14:textId="77777777" w:rsidR="00543BB4" w:rsidRPr="00430330" w:rsidRDefault="00543BB4"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731CD70" w14:textId="77777777" w:rsidR="00543BB4" w:rsidRDefault="00543BB4" w:rsidP="00543BB4">
      <w:pPr>
        <w:spacing w:after="0"/>
        <w:jc w:val="both"/>
        <w:rPr>
          <w:rFonts w:ascii="Calibri" w:hAnsi="Calibri" w:cs="Calibri"/>
          <w:color w:val="000000"/>
          <w:sz w:val="20"/>
          <w:szCs w:val="20"/>
        </w:rPr>
      </w:pPr>
    </w:p>
    <w:p w14:paraId="2CA3250B" w14:textId="77777777" w:rsidR="00543BB4" w:rsidRDefault="00743F1B" w:rsidP="00743F1B">
      <w:pPr>
        <w:pStyle w:val="ListParagraph"/>
        <w:numPr>
          <w:ilvl w:val="0"/>
          <w:numId w:val="20"/>
        </w:numPr>
        <w:spacing w:after="0"/>
        <w:jc w:val="both"/>
        <w:rPr>
          <w:rFonts w:ascii="Calibri" w:hAnsi="Calibri" w:cs="Calibri"/>
          <w:color w:val="000000"/>
          <w:sz w:val="20"/>
          <w:szCs w:val="20"/>
        </w:rPr>
      </w:pPr>
      <w:r w:rsidRPr="00743F1B">
        <w:rPr>
          <w:rFonts w:ascii="Calibri" w:hAnsi="Calibri" w:cs="Calibri"/>
          <w:color w:val="000000"/>
          <w:sz w:val="20"/>
          <w:szCs w:val="20"/>
        </w:rPr>
        <w:t>According to Trent, what effect is conveyed especially by the sacraments of Baptism, Confirmation, and Holy Orders?</w:t>
      </w:r>
    </w:p>
    <w:p w14:paraId="09D0EB4B" w14:textId="77777777" w:rsidR="00543BB4" w:rsidRPr="00430330" w:rsidRDefault="00543BB4" w:rsidP="00543BB4">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43BB4" w14:paraId="49FF06FD" w14:textId="77777777" w:rsidTr="00E87A2A">
        <w:tc>
          <w:tcPr>
            <w:tcW w:w="8630" w:type="dxa"/>
            <w:shd w:val="clear" w:color="auto" w:fill="F2F2F2" w:themeFill="background1" w:themeFillShade="F2"/>
          </w:tcPr>
          <w:p w14:paraId="2EDF5CFC" w14:textId="77777777" w:rsidR="00543BB4" w:rsidRPr="00430330" w:rsidRDefault="00543BB4"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7BBF0C6" w14:textId="77777777" w:rsidR="00543BB4" w:rsidRPr="00430330" w:rsidRDefault="00543BB4" w:rsidP="00543BB4">
      <w:pPr>
        <w:pStyle w:val="ListParagraph"/>
        <w:spacing w:after="0"/>
        <w:jc w:val="both"/>
        <w:rPr>
          <w:rFonts w:ascii="Calibri" w:hAnsi="Calibri" w:cs="Calibri"/>
          <w:color w:val="000000"/>
          <w:sz w:val="20"/>
          <w:szCs w:val="20"/>
        </w:rPr>
      </w:pPr>
    </w:p>
    <w:p w14:paraId="6010C61A" w14:textId="77777777" w:rsidR="00543BB4" w:rsidRDefault="00743F1B" w:rsidP="00743F1B">
      <w:pPr>
        <w:pStyle w:val="ListParagraph"/>
        <w:numPr>
          <w:ilvl w:val="0"/>
          <w:numId w:val="20"/>
        </w:numPr>
        <w:spacing w:after="0"/>
        <w:jc w:val="both"/>
        <w:rPr>
          <w:rFonts w:ascii="Calibri" w:hAnsi="Calibri" w:cs="Calibri"/>
          <w:color w:val="000000"/>
          <w:sz w:val="20"/>
          <w:szCs w:val="20"/>
        </w:rPr>
      </w:pPr>
      <w:r w:rsidRPr="00743F1B">
        <w:rPr>
          <w:rFonts w:ascii="Calibri" w:hAnsi="Calibri" w:cs="Calibri"/>
          <w:color w:val="000000"/>
          <w:sz w:val="20"/>
          <w:szCs w:val="20"/>
        </w:rPr>
        <w:t>According to the Catechism, who in the liturgy is the ultimate teacher of the faith? How does this teacher interact with the faithful through the liturgy?</w:t>
      </w:r>
    </w:p>
    <w:p w14:paraId="7E8CBC0B" w14:textId="77777777" w:rsidR="00543BB4" w:rsidRPr="00AD72F8" w:rsidRDefault="00543BB4" w:rsidP="00543BB4">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43BB4" w14:paraId="20DDFCBA" w14:textId="77777777" w:rsidTr="00E87A2A">
        <w:tc>
          <w:tcPr>
            <w:tcW w:w="8630" w:type="dxa"/>
            <w:shd w:val="clear" w:color="auto" w:fill="F2F2F2" w:themeFill="background1" w:themeFillShade="F2"/>
          </w:tcPr>
          <w:p w14:paraId="7816E1B6" w14:textId="77777777" w:rsidR="00543BB4" w:rsidRPr="00430330" w:rsidRDefault="00543BB4"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7F353DEA" w14:textId="77777777" w:rsidR="00543BB4" w:rsidRDefault="00543BB4" w:rsidP="00543BB4">
      <w:pPr>
        <w:pStyle w:val="ListParagraph"/>
        <w:spacing w:after="0"/>
        <w:jc w:val="both"/>
        <w:rPr>
          <w:rFonts w:ascii="Calibri" w:hAnsi="Calibri" w:cs="Calibri"/>
          <w:color w:val="000000"/>
          <w:sz w:val="20"/>
          <w:szCs w:val="20"/>
        </w:rPr>
      </w:pPr>
    </w:p>
    <w:p w14:paraId="38952BC0" w14:textId="77777777" w:rsidR="00543BB4" w:rsidRDefault="00743F1B" w:rsidP="00743F1B">
      <w:pPr>
        <w:pStyle w:val="ListParagraph"/>
        <w:numPr>
          <w:ilvl w:val="0"/>
          <w:numId w:val="20"/>
        </w:numPr>
        <w:spacing w:after="0"/>
        <w:jc w:val="both"/>
        <w:rPr>
          <w:rFonts w:ascii="Calibri" w:hAnsi="Calibri" w:cs="Calibri"/>
          <w:color w:val="000000"/>
          <w:sz w:val="20"/>
          <w:szCs w:val="20"/>
        </w:rPr>
      </w:pPr>
      <w:r w:rsidRPr="00743F1B">
        <w:rPr>
          <w:rFonts w:ascii="Calibri" w:hAnsi="Calibri" w:cs="Calibri"/>
          <w:color w:val="000000"/>
          <w:sz w:val="20"/>
          <w:szCs w:val="20"/>
        </w:rPr>
        <w:t>Francis was so united body to spirit, and spirit to God, that even white-hot irons bore him no pain. What lesson are we to learn from this and how can we apply it to our lives as Penitents?</w:t>
      </w:r>
    </w:p>
    <w:p w14:paraId="4DBC3466" w14:textId="77777777" w:rsidR="00543BB4" w:rsidRPr="00A34651" w:rsidRDefault="00543BB4" w:rsidP="00543BB4">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543BB4" w14:paraId="6917EB4D" w14:textId="77777777" w:rsidTr="00E87A2A">
        <w:tc>
          <w:tcPr>
            <w:tcW w:w="8630" w:type="dxa"/>
            <w:shd w:val="clear" w:color="auto" w:fill="F2F2F2" w:themeFill="background1" w:themeFillShade="F2"/>
          </w:tcPr>
          <w:p w14:paraId="48330A1E" w14:textId="77777777" w:rsidR="00543BB4" w:rsidRPr="00430330" w:rsidRDefault="00543BB4"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5AAD0F9" w14:textId="77777777" w:rsidR="00543BB4" w:rsidRDefault="00543BB4" w:rsidP="00543BB4">
      <w:pPr>
        <w:pStyle w:val="ListParagraph"/>
        <w:spacing w:after="0"/>
        <w:jc w:val="both"/>
        <w:rPr>
          <w:rFonts w:ascii="Calibri" w:hAnsi="Calibri" w:cs="Calibri"/>
          <w:color w:val="000000"/>
          <w:sz w:val="20"/>
          <w:szCs w:val="20"/>
        </w:rPr>
      </w:pPr>
    </w:p>
    <w:p w14:paraId="151FBECB" w14:textId="77777777" w:rsidR="00543BB4" w:rsidRDefault="00543BB4" w:rsidP="00543BB4">
      <w:pPr>
        <w:rPr>
          <w:rFonts w:ascii="Book Antiqua" w:eastAsia="Batang" w:hAnsi="Book Antiqua"/>
          <w:b/>
          <w:sz w:val="28"/>
          <w:szCs w:val="28"/>
        </w:rPr>
      </w:pPr>
    </w:p>
    <w:p w14:paraId="7DE73F85" w14:textId="77777777" w:rsidR="006E00FE" w:rsidRDefault="00543BB4" w:rsidP="00543BB4">
      <w:pPr>
        <w:rPr>
          <w:rFonts w:ascii="Book Antiqua" w:eastAsia="Batang" w:hAnsi="Book Antiqua"/>
          <w:b/>
          <w:sz w:val="28"/>
          <w:szCs w:val="28"/>
        </w:rPr>
      </w:pPr>
      <w:r>
        <w:rPr>
          <w:rFonts w:ascii="Book Antiqua" w:eastAsia="Batang" w:hAnsi="Book Antiqua"/>
          <w:b/>
          <w:sz w:val="28"/>
          <w:szCs w:val="28"/>
        </w:rPr>
        <w:br w:type="page"/>
      </w:r>
    </w:p>
    <w:p w14:paraId="2B7CBFFD" w14:textId="77777777" w:rsidR="005F75FE" w:rsidRDefault="005F75FE" w:rsidP="005F75FE">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6BDE0B53" w14:textId="77777777" w:rsidR="005F75FE" w:rsidRDefault="005F75FE" w:rsidP="005F75FE">
      <w:pPr>
        <w:spacing w:after="0" w:line="240" w:lineRule="auto"/>
        <w:ind w:right="-18"/>
        <w:jc w:val="both"/>
        <w:rPr>
          <w:rFonts w:ascii="Book Antiqua" w:eastAsia="Batang" w:hAnsi="Book Antiqua"/>
          <w:b/>
          <w:sz w:val="28"/>
          <w:szCs w:val="28"/>
        </w:rPr>
      </w:pPr>
    </w:p>
    <w:p w14:paraId="406554C1" w14:textId="77777777" w:rsidR="005F75FE" w:rsidRDefault="005F75FE" w:rsidP="005F75FE">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0A7155A5" w14:textId="77777777" w:rsidR="00F91DF3" w:rsidRDefault="00F91DF3" w:rsidP="005F75FE">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BBCA2" w14:textId="77777777" w:rsidR="00FB4C57" w:rsidRDefault="00FB4C57" w:rsidP="009B2B0B">
      <w:pPr>
        <w:spacing w:after="0" w:line="240" w:lineRule="auto"/>
      </w:pPr>
      <w:r>
        <w:separator/>
      </w:r>
    </w:p>
  </w:endnote>
  <w:endnote w:type="continuationSeparator" w:id="0">
    <w:p w14:paraId="29F20D4E" w14:textId="77777777" w:rsidR="00FB4C57" w:rsidRDefault="00FB4C57"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55F8D9BA" w14:textId="77777777" w:rsidR="005F5002" w:rsidRDefault="005F5002">
        <w:pPr>
          <w:pStyle w:val="Footer"/>
          <w:jc w:val="center"/>
        </w:pPr>
      </w:p>
      <w:p w14:paraId="46C58E1C" w14:textId="77777777" w:rsidR="005F5002" w:rsidRPr="00DF3018" w:rsidRDefault="00DF3018" w:rsidP="00DF3018">
        <w:pPr>
          <w:pStyle w:val="Footer"/>
          <w:rPr>
            <w:sz w:val="18"/>
            <w:szCs w:val="18"/>
          </w:rPr>
        </w:pPr>
        <w:r>
          <w:rPr>
            <w:sz w:val="18"/>
            <w:szCs w:val="18"/>
          </w:rPr>
          <w:t>Brothers and Sist</w:t>
        </w:r>
        <w:r w:rsidR="00E91BD7">
          <w:rPr>
            <w:sz w:val="18"/>
            <w:szCs w:val="18"/>
          </w:rPr>
          <w:t>ers of Penance of St. Francis</w:t>
        </w:r>
        <w:r w:rsidR="00E91BD7">
          <w:rPr>
            <w:sz w:val="18"/>
            <w:szCs w:val="18"/>
          </w:rPr>
          <w:tab/>
        </w:r>
        <w:r>
          <w:rPr>
            <w:sz w:val="18"/>
            <w:szCs w:val="18"/>
          </w:rPr>
          <w:tab/>
        </w:r>
        <w:r w:rsidR="00022081">
          <w:rPr>
            <w:sz w:val="18"/>
            <w:szCs w:val="18"/>
          </w:rPr>
          <w:t xml:space="preserve">Novice </w:t>
        </w:r>
        <w:r w:rsidR="00CE3DA9">
          <w:rPr>
            <w:sz w:val="18"/>
            <w:szCs w:val="18"/>
          </w:rPr>
          <w:t>I</w:t>
        </w:r>
        <w:r w:rsidR="005F75FE">
          <w:rPr>
            <w:sz w:val="18"/>
            <w:szCs w:val="18"/>
          </w:rPr>
          <w:t>I</w:t>
        </w:r>
        <w:r w:rsidR="00022081">
          <w:rPr>
            <w:sz w:val="18"/>
            <w:szCs w:val="18"/>
          </w:rPr>
          <w:t>I,</w:t>
        </w:r>
        <w:r w:rsidR="00DF1301">
          <w:rPr>
            <w:sz w:val="18"/>
            <w:szCs w:val="18"/>
          </w:rPr>
          <w:t xml:space="preserve"> Lesson 10</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743F1B">
          <w:rPr>
            <w:noProof/>
            <w:sz w:val="18"/>
            <w:szCs w:val="18"/>
          </w:rPr>
          <w:t>4</w:t>
        </w:r>
        <w:r w:rsidR="005F5002" w:rsidRPr="00DF3018">
          <w:rPr>
            <w:noProof/>
            <w:sz w:val="18"/>
            <w:szCs w:val="18"/>
          </w:rPr>
          <w:fldChar w:fldCharType="end"/>
        </w:r>
      </w:p>
    </w:sdtContent>
  </w:sdt>
  <w:p w14:paraId="23E9A456"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1E26" w14:textId="77777777" w:rsidR="00FB4C57" w:rsidRDefault="00FB4C57" w:rsidP="009B2B0B">
      <w:pPr>
        <w:spacing w:after="0" w:line="240" w:lineRule="auto"/>
      </w:pPr>
      <w:r>
        <w:separator/>
      </w:r>
    </w:p>
  </w:footnote>
  <w:footnote w:type="continuationSeparator" w:id="0">
    <w:p w14:paraId="77635971" w14:textId="77777777" w:rsidR="00FB4C57" w:rsidRDefault="00FB4C57"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5C259" w14:textId="77777777" w:rsidR="005F5002" w:rsidRDefault="005F5002" w:rsidP="00723119">
    <w:pPr>
      <w:pStyle w:val="Header"/>
      <w:jc w:val="center"/>
    </w:pPr>
  </w:p>
  <w:p w14:paraId="2EDDBBC8"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4F6CB5"/>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2608D8"/>
    <w:multiLevelType w:val="hybridMultilevel"/>
    <w:tmpl w:val="3E86137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1113EC"/>
    <w:multiLevelType w:val="hybridMultilevel"/>
    <w:tmpl w:val="F60A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A24855"/>
    <w:multiLevelType w:val="hybridMultilevel"/>
    <w:tmpl w:val="3E86137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10323A"/>
    <w:multiLevelType w:val="hybridMultilevel"/>
    <w:tmpl w:val="B3740680"/>
    <w:lvl w:ilvl="0" w:tplc="BB88C6B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E01FB8"/>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D4168E2"/>
    <w:multiLevelType w:val="hybridMultilevel"/>
    <w:tmpl w:val="FB54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8C66C6"/>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12"/>
  </w:num>
  <w:num w:numId="4">
    <w:abstractNumId w:val="19"/>
  </w:num>
  <w:num w:numId="5">
    <w:abstractNumId w:val="7"/>
  </w:num>
  <w:num w:numId="6">
    <w:abstractNumId w:val="1"/>
  </w:num>
  <w:num w:numId="7">
    <w:abstractNumId w:val="16"/>
  </w:num>
  <w:num w:numId="8">
    <w:abstractNumId w:val="18"/>
  </w:num>
  <w:num w:numId="9">
    <w:abstractNumId w:val="13"/>
  </w:num>
  <w:num w:numId="10">
    <w:abstractNumId w:val="14"/>
  </w:num>
  <w:num w:numId="11">
    <w:abstractNumId w:val="8"/>
  </w:num>
  <w:num w:numId="12">
    <w:abstractNumId w:val="6"/>
  </w:num>
  <w:num w:numId="13">
    <w:abstractNumId w:val="0"/>
  </w:num>
  <w:num w:numId="14">
    <w:abstractNumId w:val="11"/>
  </w:num>
  <w:num w:numId="15">
    <w:abstractNumId w:val="15"/>
  </w:num>
  <w:num w:numId="16">
    <w:abstractNumId w:val="20"/>
  </w:num>
  <w:num w:numId="17">
    <w:abstractNumId w:val="10"/>
  </w:num>
  <w:num w:numId="18">
    <w:abstractNumId w:val="2"/>
  </w:num>
  <w:num w:numId="19">
    <w:abstractNumId w:val="3"/>
  </w:num>
  <w:num w:numId="20">
    <w:abstractNumId w:val="4"/>
  </w:num>
  <w:num w:numId="21">
    <w:abstractNumId w:val="17"/>
  </w:num>
  <w:num w:numId="2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04CE"/>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081"/>
    <w:rsid w:val="00022184"/>
    <w:rsid w:val="0002369B"/>
    <w:rsid w:val="00024473"/>
    <w:rsid w:val="00024E4D"/>
    <w:rsid w:val="00025531"/>
    <w:rsid w:val="000305C1"/>
    <w:rsid w:val="00030FC4"/>
    <w:rsid w:val="000315C3"/>
    <w:rsid w:val="0003258D"/>
    <w:rsid w:val="000332EE"/>
    <w:rsid w:val="000366F6"/>
    <w:rsid w:val="00040844"/>
    <w:rsid w:val="000409E1"/>
    <w:rsid w:val="00041670"/>
    <w:rsid w:val="00044654"/>
    <w:rsid w:val="00044A30"/>
    <w:rsid w:val="00047AAF"/>
    <w:rsid w:val="00047C6C"/>
    <w:rsid w:val="00051E6B"/>
    <w:rsid w:val="0005223E"/>
    <w:rsid w:val="000552FA"/>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11A"/>
    <w:rsid w:val="00087EA1"/>
    <w:rsid w:val="0009414C"/>
    <w:rsid w:val="00094E78"/>
    <w:rsid w:val="00094EF5"/>
    <w:rsid w:val="000972B3"/>
    <w:rsid w:val="00097A04"/>
    <w:rsid w:val="000A005C"/>
    <w:rsid w:val="000A0099"/>
    <w:rsid w:val="000A083F"/>
    <w:rsid w:val="000A12C0"/>
    <w:rsid w:val="000A46DA"/>
    <w:rsid w:val="000A474F"/>
    <w:rsid w:val="000A49CA"/>
    <w:rsid w:val="000A6FF8"/>
    <w:rsid w:val="000A799C"/>
    <w:rsid w:val="000A7A74"/>
    <w:rsid w:val="000B1E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5A1"/>
    <w:rsid w:val="000E7F93"/>
    <w:rsid w:val="000F0026"/>
    <w:rsid w:val="000F1F9D"/>
    <w:rsid w:val="000F28A5"/>
    <w:rsid w:val="000F7888"/>
    <w:rsid w:val="00102217"/>
    <w:rsid w:val="00103337"/>
    <w:rsid w:val="001044F9"/>
    <w:rsid w:val="001076DB"/>
    <w:rsid w:val="001100D3"/>
    <w:rsid w:val="00110D38"/>
    <w:rsid w:val="00111B08"/>
    <w:rsid w:val="00111BDA"/>
    <w:rsid w:val="001124B8"/>
    <w:rsid w:val="00112538"/>
    <w:rsid w:val="0011268E"/>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88F"/>
    <w:rsid w:val="00162EDA"/>
    <w:rsid w:val="0016316E"/>
    <w:rsid w:val="0016355B"/>
    <w:rsid w:val="00165561"/>
    <w:rsid w:val="00165B61"/>
    <w:rsid w:val="00166919"/>
    <w:rsid w:val="00167BE8"/>
    <w:rsid w:val="00170377"/>
    <w:rsid w:val="001704A8"/>
    <w:rsid w:val="00171F93"/>
    <w:rsid w:val="00173573"/>
    <w:rsid w:val="001747BC"/>
    <w:rsid w:val="00176679"/>
    <w:rsid w:val="00177A7C"/>
    <w:rsid w:val="00180C88"/>
    <w:rsid w:val="00182BEF"/>
    <w:rsid w:val="00184812"/>
    <w:rsid w:val="00184C93"/>
    <w:rsid w:val="00186247"/>
    <w:rsid w:val="00186955"/>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51"/>
    <w:rsid w:val="001C1FC1"/>
    <w:rsid w:val="001C2055"/>
    <w:rsid w:val="001C280B"/>
    <w:rsid w:val="001C30C4"/>
    <w:rsid w:val="001C4182"/>
    <w:rsid w:val="001C5EB1"/>
    <w:rsid w:val="001C6725"/>
    <w:rsid w:val="001D0BAA"/>
    <w:rsid w:val="001D16D1"/>
    <w:rsid w:val="001D1B2C"/>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2027"/>
    <w:rsid w:val="00204A38"/>
    <w:rsid w:val="00204E61"/>
    <w:rsid w:val="00211052"/>
    <w:rsid w:val="002144A3"/>
    <w:rsid w:val="00215043"/>
    <w:rsid w:val="00220EC7"/>
    <w:rsid w:val="002211BF"/>
    <w:rsid w:val="0022171E"/>
    <w:rsid w:val="002227E6"/>
    <w:rsid w:val="00222D56"/>
    <w:rsid w:val="00224072"/>
    <w:rsid w:val="0022674D"/>
    <w:rsid w:val="00226875"/>
    <w:rsid w:val="002316C1"/>
    <w:rsid w:val="0023202A"/>
    <w:rsid w:val="00232B34"/>
    <w:rsid w:val="002333BB"/>
    <w:rsid w:val="00233E0E"/>
    <w:rsid w:val="00235134"/>
    <w:rsid w:val="00235AC5"/>
    <w:rsid w:val="00236711"/>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673C1"/>
    <w:rsid w:val="002719E1"/>
    <w:rsid w:val="00273E1E"/>
    <w:rsid w:val="002752BA"/>
    <w:rsid w:val="00275587"/>
    <w:rsid w:val="002759BC"/>
    <w:rsid w:val="00275A81"/>
    <w:rsid w:val="002761A4"/>
    <w:rsid w:val="002768E2"/>
    <w:rsid w:val="00276CB6"/>
    <w:rsid w:val="00281B50"/>
    <w:rsid w:val="00281C92"/>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E76FD"/>
    <w:rsid w:val="002F19C5"/>
    <w:rsid w:val="002F2083"/>
    <w:rsid w:val="002F382A"/>
    <w:rsid w:val="0030122A"/>
    <w:rsid w:val="00301B85"/>
    <w:rsid w:val="003026B3"/>
    <w:rsid w:val="003034F5"/>
    <w:rsid w:val="003041EF"/>
    <w:rsid w:val="00304297"/>
    <w:rsid w:val="003050D9"/>
    <w:rsid w:val="00305707"/>
    <w:rsid w:val="00306EE9"/>
    <w:rsid w:val="003071F7"/>
    <w:rsid w:val="00307A3B"/>
    <w:rsid w:val="00307F19"/>
    <w:rsid w:val="00311D06"/>
    <w:rsid w:val="00313AEB"/>
    <w:rsid w:val="00315ABC"/>
    <w:rsid w:val="00316193"/>
    <w:rsid w:val="00316948"/>
    <w:rsid w:val="003172AF"/>
    <w:rsid w:val="00320087"/>
    <w:rsid w:val="00327E71"/>
    <w:rsid w:val="003311B8"/>
    <w:rsid w:val="003328B8"/>
    <w:rsid w:val="00332CDC"/>
    <w:rsid w:val="00334FD6"/>
    <w:rsid w:val="0033648D"/>
    <w:rsid w:val="00337B0C"/>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7D9D"/>
    <w:rsid w:val="003700D7"/>
    <w:rsid w:val="00371125"/>
    <w:rsid w:val="003730B7"/>
    <w:rsid w:val="00374A89"/>
    <w:rsid w:val="003754EF"/>
    <w:rsid w:val="00375C23"/>
    <w:rsid w:val="003842E2"/>
    <w:rsid w:val="00384597"/>
    <w:rsid w:val="00385B93"/>
    <w:rsid w:val="0038732D"/>
    <w:rsid w:val="003909F3"/>
    <w:rsid w:val="00390EBA"/>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A29"/>
    <w:rsid w:val="003D5D9A"/>
    <w:rsid w:val="003D6292"/>
    <w:rsid w:val="003D695F"/>
    <w:rsid w:val="003D6F28"/>
    <w:rsid w:val="003D7640"/>
    <w:rsid w:val="003D782D"/>
    <w:rsid w:val="003E1382"/>
    <w:rsid w:val="003E1D3F"/>
    <w:rsid w:val="003E3B2A"/>
    <w:rsid w:val="003E4AE0"/>
    <w:rsid w:val="003E776F"/>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17A76"/>
    <w:rsid w:val="00422005"/>
    <w:rsid w:val="004251C6"/>
    <w:rsid w:val="00427470"/>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0CD7"/>
    <w:rsid w:val="004643F6"/>
    <w:rsid w:val="00464EB9"/>
    <w:rsid w:val="00466D5E"/>
    <w:rsid w:val="00467F6D"/>
    <w:rsid w:val="00470889"/>
    <w:rsid w:val="00470DAE"/>
    <w:rsid w:val="00471945"/>
    <w:rsid w:val="00472E7E"/>
    <w:rsid w:val="00474837"/>
    <w:rsid w:val="004827D8"/>
    <w:rsid w:val="00482D0A"/>
    <w:rsid w:val="00483313"/>
    <w:rsid w:val="00485178"/>
    <w:rsid w:val="00485A76"/>
    <w:rsid w:val="00486370"/>
    <w:rsid w:val="00490611"/>
    <w:rsid w:val="004908EA"/>
    <w:rsid w:val="004910A5"/>
    <w:rsid w:val="00491E08"/>
    <w:rsid w:val="00492A46"/>
    <w:rsid w:val="00492F6B"/>
    <w:rsid w:val="004930B9"/>
    <w:rsid w:val="00495002"/>
    <w:rsid w:val="004A0BDB"/>
    <w:rsid w:val="004A14C3"/>
    <w:rsid w:val="004A193A"/>
    <w:rsid w:val="004A2411"/>
    <w:rsid w:val="004A242E"/>
    <w:rsid w:val="004A501E"/>
    <w:rsid w:val="004A6334"/>
    <w:rsid w:val="004A7FAD"/>
    <w:rsid w:val="004B14FF"/>
    <w:rsid w:val="004B268E"/>
    <w:rsid w:val="004B2949"/>
    <w:rsid w:val="004C1352"/>
    <w:rsid w:val="004C3D5A"/>
    <w:rsid w:val="004C4C61"/>
    <w:rsid w:val="004C73A7"/>
    <w:rsid w:val="004D38CE"/>
    <w:rsid w:val="004D621A"/>
    <w:rsid w:val="004E09CE"/>
    <w:rsid w:val="004E383D"/>
    <w:rsid w:val="004E6681"/>
    <w:rsid w:val="004F1A55"/>
    <w:rsid w:val="004F1D6A"/>
    <w:rsid w:val="004F3178"/>
    <w:rsid w:val="004F342E"/>
    <w:rsid w:val="004F3803"/>
    <w:rsid w:val="004F79EC"/>
    <w:rsid w:val="00501E40"/>
    <w:rsid w:val="00502A2C"/>
    <w:rsid w:val="00502BB9"/>
    <w:rsid w:val="00503526"/>
    <w:rsid w:val="00503A22"/>
    <w:rsid w:val="00503D42"/>
    <w:rsid w:val="00505062"/>
    <w:rsid w:val="005146C1"/>
    <w:rsid w:val="00514724"/>
    <w:rsid w:val="00522DA6"/>
    <w:rsid w:val="0052352F"/>
    <w:rsid w:val="00523E99"/>
    <w:rsid w:val="00524AEC"/>
    <w:rsid w:val="005254A0"/>
    <w:rsid w:val="005323FB"/>
    <w:rsid w:val="005350CB"/>
    <w:rsid w:val="00535751"/>
    <w:rsid w:val="00535CD6"/>
    <w:rsid w:val="00536821"/>
    <w:rsid w:val="00540EAA"/>
    <w:rsid w:val="0054139E"/>
    <w:rsid w:val="0054269A"/>
    <w:rsid w:val="00543BB4"/>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199F"/>
    <w:rsid w:val="00576486"/>
    <w:rsid w:val="00576E71"/>
    <w:rsid w:val="00577581"/>
    <w:rsid w:val="0058072B"/>
    <w:rsid w:val="00580B2D"/>
    <w:rsid w:val="00581D42"/>
    <w:rsid w:val="00581DDE"/>
    <w:rsid w:val="00582C75"/>
    <w:rsid w:val="005832AC"/>
    <w:rsid w:val="00583D93"/>
    <w:rsid w:val="00586634"/>
    <w:rsid w:val="0059065A"/>
    <w:rsid w:val="005927FC"/>
    <w:rsid w:val="00592C85"/>
    <w:rsid w:val="005933E7"/>
    <w:rsid w:val="00593B48"/>
    <w:rsid w:val="00596C5A"/>
    <w:rsid w:val="00597AFF"/>
    <w:rsid w:val="005A084F"/>
    <w:rsid w:val="005A1020"/>
    <w:rsid w:val="005A1DEB"/>
    <w:rsid w:val="005A456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0D53"/>
    <w:rsid w:val="005D10C4"/>
    <w:rsid w:val="005D13D1"/>
    <w:rsid w:val="005D24A9"/>
    <w:rsid w:val="005D3092"/>
    <w:rsid w:val="005D5168"/>
    <w:rsid w:val="005D677B"/>
    <w:rsid w:val="005D684C"/>
    <w:rsid w:val="005D73BF"/>
    <w:rsid w:val="005E04B0"/>
    <w:rsid w:val="005E0B75"/>
    <w:rsid w:val="005E3467"/>
    <w:rsid w:val="005E3DB5"/>
    <w:rsid w:val="005E61CD"/>
    <w:rsid w:val="005F2664"/>
    <w:rsid w:val="005F3D5A"/>
    <w:rsid w:val="005F3DA0"/>
    <w:rsid w:val="005F41F0"/>
    <w:rsid w:val="005F5002"/>
    <w:rsid w:val="005F5A8C"/>
    <w:rsid w:val="005F70CE"/>
    <w:rsid w:val="005F72A6"/>
    <w:rsid w:val="005F75FE"/>
    <w:rsid w:val="0060074B"/>
    <w:rsid w:val="00601EAA"/>
    <w:rsid w:val="00602714"/>
    <w:rsid w:val="00606510"/>
    <w:rsid w:val="006065EE"/>
    <w:rsid w:val="006071E6"/>
    <w:rsid w:val="006168EF"/>
    <w:rsid w:val="00617096"/>
    <w:rsid w:val="0061711B"/>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65C"/>
    <w:rsid w:val="00665FB9"/>
    <w:rsid w:val="0066616F"/>
    <w:rsid w:val="00667152"/>
    <w:rsid w:val="0066794C"/>
    <w:rsid w:val="00670AB7"/>
    <w:rsid w:val="006714E1"/>
    <w:rsid w:val="00671B31"/>
    <w:rsid w:val="006720A3"/>
    <w:rsid w:val="00673003"/>
    <w:rsid w:val="00674726"/>
    <w:rsid w:val="00675476"/>
    <w:rsid w:val="00675985"/>
    <w:rsid w:val="006761FC"/>
    <w:rsid w:val="00676BF4"/>
    <w:rsid w:val="00676E15"/>
    <w:rsid w:val="00677309"/>
    <w:rsid w:val="00677642"/>
    <w:rsid w:val="006779D6"/>
    <w:rsid w:val="00682C51"/>
    <w:rsid w:val="00682C59"/>
    <w:rsid w:val="006869E4"/>
    <w:rsid w:val="0068717A"/>
    <w:rsid w:val="00690390"/>
    <w:rsid w:val="006917F0"/>
    <w:rsid w:val="00692AD9"/>
    <w:rsid w:val="00693EBC"/>
    <w:rsid w:val="006941CC"/>
    <w:rsid w:val="00694F1B"/>
    <w:rsid w:val="0069572E"/>
    <w:rsid w:val="00695903"/>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7D0"/>
    <w:rsid w:val="006D5E39"/>
    <w:rsid w:val="006D68E2"/>
    <w:rsid w:val="006D6A3C"/>
    <w:rsid w:val="006E00FE"/>
    <w:rsid w:val="006E02FA"/>
    <w:rsid w:val="006E1B64"/>
    <w:rsid w:val="006E3E96"/>
    <w:rsid w:val="006E4A1A"/>
    <w:rsid w:val="006E5C9E"/>
    <w:rsid w:val="006E72C8"/>
    <w:rsid w:val="006E7568"/>
    <w:rsid w:val="006E78B8"/>
    <w:rsid w:val="006E7968"/>
    <w:rsid w:val="006F0912"/>
    <w:rsid w:val="006F11D2"/>
    <w:rsid w:val="006F4C37"/>
    <w:rsid w:val="007023D7"/>
    <w:rsid w:val="007029C5"/>
    <w:rsid w:val="007042BD"/>
    <w:rsid w:val="007045FF"/>
    <w:rsid w:val="00704B67"/>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11D"/>
    <w:rsid w:val="00742639"/>
    <w:rsid w:val="00743F1B"/>
    <w:rsid w:val="00744009"/>
    <w:rsid w:val="0074591C"/>
    <w:rsid w:val="00747D47"/>
    <w:rsid w:val="00755474"/>
    <w:rsid w:val="00762E33"/>
    <w:rsid w:val="007650AD"/>
    <w:rsid w:val="00765326"/>
    <w:rsid w:val="007669DD"/>
    <w:rsid w:val="00767FC6"/>
    <w:rsid w:val="007728FE"/>
    <w:rsid w:val="0077402D"/>
    <w:rsid w:val="0077448E"/>
    <w:rsid w:val="007746C1"/>
    <w:rsid w:val="00780CFF"/>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010F"/>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49B"/>
    <w:rsid w:val="007E2FFE"/>
    <w:rsid w:val="007E50BA"/>
    <w:rsid w:val="007E632F"/>
    <w:rsid w:val="007F021B"/>
    <w:rsid w:val="007F1411"/>
    <w:rsid w:val="007F42D2"/>
    <w:rsid w:val="007F445A"/>
    <w:rsid w:val="007F510A"/>
    <w:rsid w:val="007F7E24"/>
    <w:rsid w:val="0080045B"/>
    <w:rsid w:val="008029AF"/>
    <w:rsid w:val="00803589"/>
    <w:rsid w:val="00804A1E"/>
    <w:rsid w:val="00805573"/>
    <w:rsid w:val="0081165D"/>
    <w:rsid w:val="008121E9"/>
    <w:rsid w:val="008123B0"/>
    <w:rsid w:val="008124ED"/>
    <w:rsid w:val="0081336E"/>
    <w:rsid w:val="008136A8"/>
    <w:rsid w:val="00815BC0"/>
    <w:rsid w:val="00815C44"/>
    <w:rsid w:val="00817FCC"/>
    <w:rsid w:val="00820363"/>
    <w:rsid w:val="00821973"/>
    <w:rsid w:val="00823B36"/>
    <w:rsid w:val="0082429B"/>
    <w:rsid w:val="0082706F"/>
    <w:rsid w:val="008324F2"/>
    <w:rsid w:val="0083270D"/>
    <w:rsid w:val="00833E6A"/>
    <w:rsid w:val="00834E2E"/>
    <w:rsid w:val="00834E6B"/>
    <w:rsid w:val="008350AA"/>
    <w:rsid w:val="008356DA"/>
    <w:rsid w:val="00845C8C"/>
    <w:rsid w:val="00847834"/>
    <w:rsid w:val="008479DB"/>
    <w:rsid w:val="00847A68"/>
    <w:rsid w:val="008508D9"/>
    <w:rsid w:val="00851104"/>
    <w:rsid w:val="008540D6"/>
    <w:rsid w:val="0085582C"/>
    <w:rsid w:val="00857E55"/>
    <w:rsid w:val="00861E34"/>
    <w:rsid w:val="0086246F"/>
    <w:rsid w:val="00863E34"/>
    <w:rsid w:val="00864A46"/>
    <w:rsid w:val="00864F0B"/>
    <w:rsid w:val="008668F5"/>
    <w:rsid w:val="008721B7"/>
    <w:rsid w:val="008729D2"/>
    <w:rsid w:val="00873B5E"/>
    <w:rsid w:val="00874349"/>
    <w:rsid w:val="00874968"/>
    <w:rsid w:val="00876516"/>
    <w:rsid w:val="00880434"/>
    <w:rsid w:val="008819CA"/>
    <w:rsid w:val="0088344A"/>
    <w:rsid w:val="008867A6"/>
    <w:rsid w:val="00891AAB"/>
    <w:rsid w:val="00891D18"/>
    <w:rsid w:val="00891F40"/>
    <w:rsid w:val="00893715"/>
    <w:rsid w:val="0089438F"/>
    <w:rsid w:val="008959CE"/>
    <w:rsid w:val="00896159"/>
    <w:rsid w:val="008A2F0B"/>
    <w:rsid w:val="008A3386"/>
    <w:rsid w:val="008A33BA"/>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3D93"/>
    <w:rsid w:val="008D5083"/>
    <w:rsid w:val="008D5399"/>
    <w:rsid w:val="008D712E"/>
    <w:rsid w:val="008D73DC"/>
    <w:rsid w:val="008E02E8"/>
    <w:rsid w:val="008E09AD"/>
    <w:rsid w:val="008E0D30"/>
    <w:rsid w:val="008E0F82"/>
    <w:rsid w:val="008E25DA"/>
    <w:rsid w:val="008E2D2E"/>
    <w:rsid w:val="008E3C4A"/>
    <w:rsid w:val="008E69B2"/>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5E5A"/>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2BA"/>
    <w:rsid w:val="00936AE3"/>
    <w:rsid w:val="0094015B"/>
    <w:rsid w:val="0094218C"/>
    <w:rsid w:val="009431B0"/>
    <w:rsid w:val="00943675"/>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A8C"/>
    <w:rsid w:val="00971FE8"/>
    <w:rsid w:val="009729FA"/>
    <w:rsid w:val="00975B6A"/>
    <w:rsid w:val="00981309"/>
    <w:rsid w:val="009814A5"/>
    <w:rsid w:val="0098201D"/>
    <w:rsid w:val="00984B23"/>
    <w:rsid w:val="00987690"/>
    <w:rsid w:val="00990A11"/>
    <w:rsid w:val="0099113D"/>
    <w:rsid w:val="00991304"/>
    <w:rsid w:val="0099268D"/>
    <w:rsid w:val="009935C0"/>
    <w:rsid w:val="009954CD"/>
    <w:rsid w:val="00996F31"/>
    <w:rsid w:val="00997754"/>
    <w:rsid w:val="00997FF7"/>
    <w:rsid w:val="009A145C"/>
    <w:rsid w:val="009A2FEF"/>
    <w:rsid w:val="009A3880"/>
    <w:rsid w:val="009A3C09"/>
    <w:rsid w:val="009A3E17"/>
    <w:rsid w:val="009A4294"/>
    <w:rsid w:val="009A4D2C"/>
    <w:rsid w:val="009A5288"/>
    <w:rsid w:val="009A5831"/>
    <w:rsid w:val="009B1623"/>
    <w:rsid w:val="009B2B0B"/>
    <w:rsid w:val="009B7124"/>
    <w:rsid w:val="009B7D43"/>
    <w:rsid w:val="009C230F"/>
    <w:rsid w:val="009C25BC"/>
    <w:rsid w:val="009C3650"/>
    <w:rsid w:val="009C4F9B"/>
    <w:rsid w:val="009C68D8"/>
    <w:rsid w:val="009C7838"/>
    <w:rsid w:val="009C7C25"/>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E68DC"/>
    <w:rsid w:val="009F2EB7"/>
    <w:rsid w:val="009F2EBB"/>
    <w:rsid w:val="009F4333"/>
    <w:rsid w:val="009F4CC3"/>
    <w:rsid w:val="009F6774"/>
    <w:rsid w:val="009F7B5A"/>
    <w:rsid w:val="00A00472"/>
    <w:rsid w:val="00A013EC"/>
    <w:rsid w:val="00A018CF"/>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0E5E"/>
    <w:rsid w:val="00A52BDD"/>
    <w:rsid w:val="00A53296"/>
    <w:rsid w:val="00A545E0"/>
    <w:rsid w:val="00A54712"/>
    <w:rsid w:val="00A54FFD"/>
    <w:rsid w:val="00A5663E"/>
    <w:rsid w:val="00A60789"/>
    <w:rsid w:val="00A63B2E"/>
    <w:rsid w:val="00A642C3"/>
    <w:rsid w:val="00A644B7"/>
    <w:rsid w:val="00A645D0"/>
    <w:rsid w:val="00A64628"/>
    <w:rsid w:val="00A70785"/>
    <w:rsid w:val="00A719F2"/>
    <w:rsid w:val="00A77DF9"/>
    <w:rsid w:val="00A806C6"/>
    <w:rsid w:val="00A82425"/>
    <w:rsid w:val="00A825D0"/>
    <w:rsid w:val="00A82B38"/>
    <w:rsid w:val="00A83429"/>
    <w:rsid w:val="00A83C3E"/>
    <w:rsid w:val="00A847D2"/>
    <w:rsid w:val="00A84A2C"/>
    <w:rsid w:val="00A857BE"/>
    <w:rsid w:val="00A86610"/>
    <w:rsid w:val="00A9117F"/>
    <w:rsid w:val="00A97CD5"/>
    <w:rsid w:val="00AA004A"/>
    <w:rsid w:val="00AA12DF"/>
    <w:rsid w:val="00AA1760"/>
    <w:rsid w:val="00AA2197"/>
    <w:rsid w:val="00AA3C80"/>
    <w:rsid w:val="00AA4163"/>
    <w:rsid w:val="00AA47F9"/>
    <w:rsid w:val="00AA6F10"/>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2FA8"/>
    <w:rsid w:val="00AD59D3"/>
    <w:rsid w:val="00AD63F8"/>
    <w:rsid w:val="00AD724E"/>
    <w:rsid w:val="00AE3877"/>
    <w:rsid w:val="00AE47BA"/>
    <w:rsid w:val="00AE4EF8"/>
    <w:rsid w:val="00AE51CE"/>
    <w:rsid w:val="00AE79AB"/>
    <w:rsid w:val="00AE7F74"/>
    <w:rsid w:val="00AF0778"/>
    <w:rsid w:val="00AF09F9"/>
    <w:rsid w:val="00AF16E8"/>
    <w:rsid w:val="00AF256C"/>
    <w:rsid w:val="00AF26C7"/>
    <w:rsid w:val="00AF3AB5"/>
    <w:rsid w:val="00AF4070"/>
    <w:rsid w:val="00AF4652"/>
    <w:rsid w:val="00AF5CC6"/>
    <w:rsid w:val="00AF5DF6"/>
    <w:rsid w:val="00AF62EF"/>
    <w:rsid w:val="00AF6DC2"/>
    <w:rsid w:val="00B027F0"/>
    <w:rsid w:val="00B05413"/>
    <w:rsid w:val="00B05F9A"/>
    <w:rsid w:val="00B06EEF"/>
    <w:rsid w:val="00B117E0"/>
    <w:rsid w:val="00B14024"/>
    <w:rsid w:val="00B14214"/>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43A5"/>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24B8"/>
    <w:rsid w:val="00B832C8"/>
    <w:rsid w:val="00B843D5"/>
    <w:rsid w:val="00B85720"/>
    <w:rsid w:val="00B931CE"/>
    <w:rsid w:val="00BA23EA"/>
    <w:rsid w:val="00BA2C76"/>
    <w:rsid w:val="00BA657D"/>
    <w:rsid w:val="00BA67EC"/>
    <w:rsid w:val="00BA7062"/>
    <w:rsid w:val="00BB0CCA"/>
    <w:rsid w:val="00BB15CD"/>
    <w:rsid w:val="00BB2B9A"/>
    <w:rsid w:val="00BB499A"/>
    <w:rsid w:val="00BB4E0B"/>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54A"/>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06A96"/>
    <w:rsid w:val="00C12BA8"/>
    <w:rsid w:val="00C15BD0"/>
    <w:rsid w:val="00C16383"/>
    <w:rsid w:val="00C16872"/>
    <w:rsid w:val="00C20BD2"/>
    <w:rsid w:val="00C22786"/>
    <w:rsid w:val="00C2293A"/>
    <w:rsid w:val="00C229C4"/>
    <w:rsid w:val="00C23618"/>
    <w:rsid w:val="00C23A91"/>
    <w:rsid w:val="00C26EE1"/>
    <w:rsid w:val="00C31375"/>
    <w:rsid w:val="00C32F4D"/>
    <w:rsid w:val="00C33201"/>
    <w:rsid w:val="00C33F4F"/>
    <w:rsid w:val="00C40C7A"/>
    <w:rsid w:val="00C41D1B"/>
    <w:rsid w:val="00C459CB"/>
    <w:rsid w:val="00C4704C"/>
    <w:rsid w:val="00C47083"/>
    <w:rsid w:val="00C5212F"/>
    <w:rsid w:val="00C55A3E"/>
    <w:rsid w:val="00C61414"/>
    <w:rsid w:val="00C63660"/>
    <w:rsid w:val="00C64110"/>
    <w:rsid w:val="00C732F5"/>
    <w:rsid w:val="00C7333F"/>
    <w:rsid w:val="00C7359E"/>
    <w:rsid w:val="00C7404E"/>
    <w:rsid w:val="00C74A77"/>
    <w:rsid w:val="00C75D1E"/>
    <w:rsid w:val="00C76170"/>
    <w:rsid w:val="00C76DC3"/>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08E0"/>
    <w:rsid w:val="00CB111B"/>
    <w:rsid w:val="00CB188D"/>
    <w:rsid w:val="00CB1C11"/>
    <w:rsid w:val="00CB24E7"/>
    <w:rsid w:val="00CB260F"/>
    <w:rsid w:val="00CB35EC"/>
    <w:rsid w:val="00CB6FDD"/>
    <w:rsid w:val="00CC21D3"/>
    <w:rsid w:val="00CC7631"/>
    <w:rsid w:val="00CD1781"/>
    <w:rsid w:val="00CD2161"/>
    <w:rsid w:val="00CD3771"/>
    <w:rsid w:val="00CD42E4"/>
    <w:rsid w:val="00CD63E4"/>
    <w:rsid w:val="00CE22FD"/>
    <w:rsid w:val="00CE3DA9"/>
    <w:rsid w:val="00CE4D2F"/>
    <w:rsid w:val="00CE59C7"/>
    <w:rsid w:val="00CE6D03"/>
    <w:rsid w:val="00CF113B"/>
    <w:rsid w:val="00CF384B"/>
    <w:rsid w:val="00CF4DD5"/>
    <w:rsid w:val="00D001DA"/>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46FE"/>
    <w:rsid w:val="00D34C95"/>
    <w:rsid w:val="00D36DC0"/>
    <w:rsid w:val="00D402FB"/>
    <w:rsid w:val="00D414B2"/>
    <w:rsid w:val="00D42319"/>
    <w:rsid w:val="00D45480"/>
    <w:rsid w:val="00D45A31"/>
    <w:rsid w:val="00D45F8F"/>
    <w:rsid w:val="00D5370A"/>
    <w:rsid w:val="00D542CE"/>
    <w:rsid w:val="00D54FF7"/>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54DA"/>
    <w:rsid w:val="00D86E30"/>
    <w:rsid w:val="00D86F8C"/>
    <w:rsid w:val="00D90D3D"/>
    <w:rsid w:val="00D92716"/>
    <w:rsid w:val="00D92DF1"/>
    <w:rsid w:val="00D93916"/>
    <w:rsid w:val="00D93AA6"/>
    <w:rsid w:val="00DA077C"/>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3E27"/>
    <w:rsid w:val="00DC4D86"/>
    <w:rsid w:val="00DC7C0C"/>
    <w:rsid w:val="00DD0657"/>
    <w:rsid w:val="00DD08C3"/>
    <w:rsid w:val="00DD21A9"/>
    <w:rsid w:val="00DD254D"/>
    <w:rsid w:val="00DD2B6C"/>
    <w:rsid w:val="00DD37F3"/>
    <w:rsid w:val="00DD441E"/>
    <w:rsid w:val="00DE166D"/>
    <w:rsid w:val="00DE2696"/>
    <w:rsid w:val="00DE2D6C"/>
    <w:rsid w:val="00DE5E18"/>
    <w:rsid w:val="00DF0C60"/>
    <w:rsid w:val="00DF0C83"/>
    <w:rsid w:val="00DF12B1"/>
    <w:rsid w:val="00DF1301"/>
    <w:rsid w:val="00DF253A"/>
    <w:rsid w:val="00DF3018"/>
    <w:rsid w:val="00DF374A"/>
    <w:rsid w:val="00DF3DCB"/>
    <w:rsid w:val="00DF49FC"/>
    <w:rsid w:val="00DF5395"/>
    <w:rsid w:val="00DF571A"/>
    <w:rsid w:val="00DF5F32"/>
    <w:rsid w:val="00E01573"/>
    <w:rsid w:val="00E01764"/>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5BD6"/>
    <w:rsid w:val="00E25D46"/>
    <w:rsid w:val="00E26F36"/>
    <w:rsid w:val="00E33C30"/>
    <w:rsid w:val="00E34CE3"/>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70087"/>
    <w:rsid w:val="00E71EDA"/>
    <w:rsid w:val="00E72F34"/>
    <w:rsid w:val="00E742B9"/>
    <w:rsid w:val="00E7494F"/>
    <w:rsid w:val="00E828DA"/>
    <w:rsid w:val="00E84643"/>
    <w:rsid w:val="00E8661B"/>
    <w:rsid w:val="00E91BD7"/>
    <w:rsid w:val="00E95BDE"/>
    <w:rsid w:val="00E969A6"/>
    <w:rsid w:val="00E97597"/>
    <w:rsid w:val="00EA2C12"/>
    <w:rsid w:val="00EA3FE7"/>
    <w:rsid w:val="00EA74C0"/>
    <w:rsid w:val="00EA7577"/>
    <w:rsid w:val="00EB174A"/>
    <w:rsid w:val="00EB66CF"/>
    <w:rsid w:val="00EB70F0"/>
    <w:rsid w:val="00EB76BB"/>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2FFA"/>
    <w:rsid w:val="00F14A67"/>
    <w:rsid w:val="00F15E64"/>
    <w:rsid w:val="00F168EB"/>
    <w:rsid w:val="00F17AE0"/>
    <w:rsid w:val="00F17C7F"/>
    <w:rsid w:val="00F2101C"/>
    <w:rsid w:val="00F21559"/>
    <w:rsid w:val="00F27001"/>
    <w:rsid w:val="00F2713D"/>
    <w:rsid w:val="00F30D6C"/>
    <w:rsid w:val="00F32FDC"/>
    <w:rsid w:val="00F331E6"/>
    <w:rsid w:val="00F332B9"/>
    <w:rsid w:val="00F3455B"/>
    <w:rsid w:val="00F35CBC"/>
    <w:rsid w:val="00F410B7"/>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28AF"/>
    <w:rsid w:val="00F8297A"/>
    <w:rsid w:val="00F83583"/>
    <w:rsid w:val="00F858D6"/>
    <w:rsid w:val="00F8754F"/>
    <w:rsid w:val="00F87CE5"/>
    <w:rsid w:val="00F91DF3"/>
    <w:rsid w:val="00F920A3"/>
    <w:rsid w:val="00F92F77"/>
    <w:rsid w:val="00F93AEB"/>
    <w:rsid w:val="00F93EAA"/>
    <w:rsid w:val="00F94689"/>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B4C57"/>
    <w:rsid w:val="00FB6B0D"/>
    <w:rsid w:val="00FC0AA2"/>
    <w:rsid w:val="00FC0E50"/>
    <w:rsid w:val="00FC12D1"/>
    <w:rsid w:val="00FC187A"/>
    <w:rsid w:val="00FC22A0"/>
    <w:rsid w:val="00FC28A8"/>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ADC96"/>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021">
      <w:bodyDiv w:val="1"/>
      <w:marLeft w:val="0"/>
      <w:marRight w:val="0"/>
      <w:marTop w:val="0"/>
      <w:marBottom w:val="0"/>
      <w:divBdr>
        <w:top w:val="none" w:sz="0" w:space="0" w:color="auto"/>
        <w:left w:val="none" w:sz="0" w:space="0" w:color="auto"/>
        <w:bottom w:val="none" w:sz="0" w:space="0" w:color="auto"/>
        <w:right w:val="none" w:sz="0" w:space="0" w:color="auto"/>
      </w:divBdr>
    </w:div>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 w:id="1437216863">
      <w:bodyDiv w:val="1"/>
      <w:marLeft w:val="0"/>
      <w:marRight w:val="0"/>
      <w:marTop w:val="0"/>
      <w:marBottom w:val="0"/>
      <w:divBdr>
        <w:top w:val="none" w:sz="0" w:space="0" w:color="auto"/>
        <w:left w:val="none" w:sz="0" w:space="0" w:color="auto"/>
        <w:bottom w:val="none" w:sz="0" w:space="0" w:color="auto"/>
        <w:right w:val="none" w:sz="0" w:space="0" w:color="auto"/>
      </w:divBdr>
    </w:div>
    <w:div w:id="163906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CC2EB-2AB6-4915-9F97-B721E7A7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16</cp:revision>
  <cp:lastPrinted>2019-07-31T00:42:00Z</cp:lastPrinted>
  <dcterms:created xsi:type="dcterms:W3CDTF">2022-03-05T03:04:00Z</dcterms:created>
  <dcterms:modified xsi:type="dcterms:W3CDTF">2026-06-03T18:41:00Z</dcterms:modified>
</cp:coreProperties>
</file>